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36B" w:rsidRDefault="0076436B">
      <w:pPr>
        <w:pStyle w:val="Standard"/>
      </w:pPr>
    </w:p>
    <w:tbl>
      <w:tblPr>
        <w:tblW w:w="13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2"/>
      </w:tblGrid>
      <w:tr w:rsidR="0076436B">
        <w:tblPrEx>
          <w:tblCellMar>
            <w:top w:w="0" w:type="dxa"/>
            <w:bottom w:w="0" w:type="dxa"/>
          </w:tblCellMar>
        </w:tblPrEx>
        <w:tc>
          <w:tcPr>
            <w:tcW w:w="1312" w:type="dxa"/>
            <w:vAlign w:val="center"/>
          </w:tcPr>
          <w:tbl>
            <w:tblPr>
              <w:tblW w:w="122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22"/>
            </w:tblGrid>
            <w:tr w:rsidR="0076436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22" w:type="dxa"/>
                  <w:vAlign w:val="center"/>
                </w:tcPr>
                <w:p w:rsidR="0076436B" w:rsidRDefault="00400BE8">
                  <w:pPr>
                    <w:pStyle w:val="TableContents"/>
                  </w:pPr>
                  <w:r>
                    <w:rPr>
                      <w:noProof/>
                      <w:lang w:eastAsia="es-AR" w:bidi="ar-SA"/>
                    </w:rPr>
                    <w:drawing>
                      <wp:inline distT="0" distB="0" distL="0" distR="0">
                        <wp:extent cx="718920" cy="359280"/>
                        <wp:effectExtent l="0" t="0" r="0" b="0"/>
                        <wp:docPr id="1" name="Imagen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6">
                                  <a:lum bright="-50000"/>
                                  <a:alphaModFix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8920" cy="3592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:q2"/>
                  <w:bookmarkEnd w:id="0"/>
                </w:p>
              </w:tc>
            </w:tr>
          </w:tbl>
          <w:p w:rsidR="0076436B" w:rsidRDefault="0076436B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000000" w:rsidRDefault="00400BE8">
      <w:pPr>
        <w:rPr>
          <w:rFonts w:cs="Mangal"/>
          <w:szCs w:val="21"/>
        </w:rPr>
        <w:sectPr w:rsidR="00000000">
          <w:pgSz w:w="11906" w:h="16838"/>
          <w:pgMar w:top="1134" w:right="1134" w:bottom="1134" w:left="1134" w:header="720" w:footer="720" w:gutter="0"/>
          <w:cols w:space="720"/>
        </w:sectPr>
      </w:pPr>
    </w:p>
    <w:p w:rsidR="0076436B" w:rsidRDefault="0076436B">
      <w:pPr>
        <w:pStyle w:val="Textbody"/>
      </w:pPr>
    </w:p>
    <w:p w:rsidR="00000000" w:rsidRDefault="00400BE8">
      <w:pPr>
        <w:rPr>
          <w:rFonts w:cs="Mangal"/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76436B" w:rsidRDefault="0076436B">
      <w:pPr>
        <w:pStyle w:val="Textbody"/>
      </w:pPr>
    </w:p>
    <w:p w:rsidR="00000000" w:rsidRDefault="00400BE8">
      <w:pPr>
        <w:rPr>
          <w:rFonts w:cs="Mangal"/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  <w:bookmarkStart w:id="1" w:name="_GoBack"/>
    </w:p>
    <w:p w:rsidR="0076436B" w:rsidRDefault="00400BE8">
      <w:pPr>
        <w:pStyle w:val="Textbody"/>
      </w:pPr>
      <w:r>
        <w:lastRenderedPageBreak/>
        <w:t>La deconstrucción de la democracia formal y la constante construcción de la real</w:t>
      </w:r>
      <w:r w:rsidR="00DD3E6E">
        <w:t>.</w:t>
      </w:r>
      <w:r>
        <w:br/>
      </w:r>
      <w:r>
        <w:br/>
      </w:r>
      <w:bookmarkEnd w:id="1"/>
      <w:r>
        <w:t>Las enseñanzas con las que epistémicamente se ha construido el</w:t>
      </w:r>
      <w:r>
        <w:br/>
      </w:r>
      <w:r>
        <w:t xml:space="preserve">conservador concepto de </w:t>
      </w:r>
      <w:r>
        <w:t>democracia, son las que hay deconstruirlas; y</w:t>
      </w:r>
      <w:r>
        <w:br/>
      </w:r>
      <w:r>
        <w:t>hasta destruirlas, si es que éste concepto se convierte en un</w:t>
      </w:r>
      <w:r>
        <w:br/>
      </w:r>
      <w:r>
        <w:t>impedimento; y hasta una nociva noción a lo que es, o debería ser la</w:t>
      </w:r>
      <w:r>
        <w:br/>
      </w:r>
      <w:r>
        <w:t>democracia real.</w:t>
      </w:r>
      <w:r>
        <w:br/>
      </w:r>
      <w:r>
        <w:t>Vale decir, se debe decosntruir o destruir el temido tabú sobr</w:t>
      </w:r>
      <w:r>
        <w:t>e que la</w:t>
      </w:r>
      <w:r>
        <w:br/>
      </w:r>
      <w:r>
        <w:t>democracia formal no puede ser cuestionada por el sentido común</w:t>
      </w:r>
      <w:r>
        <w:br/>
      </w:r>
      <w:r>
        <w:t>respecto a su eficacia en términos reales, pues es la condición sine</w:t>
      </w:r>
      <w:r>
        <w:br/>
      </w:r>
      <w:r>
        <w:t>qua non para que la existencia de un Estado que debe estar concebido</w:t>
      </w:r>
      <w:r>
        <w:br/>
      </w:r>
      <w:r>
        <w:t>bajo los cánones de la democracia formal y re</w:t>
      </w:r>
      <w:r>
        <w:t>presentativa.</w:t>
      </w:r>
      <w:r>
        <w:br/>
      </w:r>
      <w:r>
        <w:t>Es así, cómo la fuerza de las movilizaciones de los movientes</w:t>
      </w:r>
      <w:r>
        <w:br/>
      </w:r>
      <w:r>
        <w:t>populares -democráticos por antonomasia- vienen deconstruyendo desde</w:t>
      </w:r>
      <w:r>
        <w:br/>
      </w:r>
      <w:r>
        <w:t>más de una década atrás, aquel concepto que hace a la democracia</w:t>
      </w:r>
      <w:r>
        <w:br/>
      </w:r>
      <w:r>
        <w:t>formal, para transformarla trascendentemente -</w:t>
      </w:r>
      <w:r>
        <w:t>lo que hace a su</w:t>
      </w:r>
      <w:r>
        <w:br/>
      </w:r>
      <w:r>
        <w:t>esencia- en una democracia más real, como es lo que sucedáneamente ha</w:t>
      </w:r>
      <w:r>
        <w:br/>
      </w:r>
      <w:r>
        <w:t>venido sucediendo en Latinoamérica; aunque también es cierto que no ha</w:t>
      </w:r>
      <w:r>
        <w:br/>
      </w:r>
      <w:r>
        <w:t>dejado de haber una restauración neoconservadora en el Continente; a</w:t>
      </w:r>
      <w:r>
        <w:br/>
      </w:r>
      <w:r>
        <w:t>partir de las elecciones en l</w:t>
      </w:r>
      <w:r>
        <w:t>a Argentina.</w:t>
      </w:r>
      <w:r>
        <w:br/>
      </w:r>
      <w:r>
        <w:t>Así mismo ésta restauración neoconservadora se ha operado a partir del</w:t>
      </w:r>
      <w:r>
        <w:br/>
      </w:r>
      <w:r>
        <w:t>mecanismo que la mediación democrática representativa -no</w:t>
      </w:r>
      <w:r>
        <w:br/>
      </w:r>
      <w:r>
        <w:t>participativa- como han sido las destituciones congresales -o golpes</w:t>
      </w:r>
      <w:r>
        <w:br/>
      </w:r>
      <w:r>
        <w:t>parlamentarios- como se ha producido reciente</w:t>
      </w:r>
      <w:r>
        <w:t>mente en el Brasil, en</w:t>
      </w:r>
      <w:r>
        <w:br/>
      </w:r>
      <w:r>
        <w:t>Paraguay del presidente Fernando Lugo hace un hace cuatro años atrás;</w:t>
      </w:r>
      <w:r>
        <w:br/>
      </w:r>
      <w:r>
        <w:t>o de Manuel Zelaya el 2009; o el juicio que intentan impulsar en</w:t>
      </w:r>
      <w:r>
        <w:br/>
      </w:r>
      <w:r>
        <w:t>Venezuela contra el presidente Nicolás Maduro, por un supuesto</w:t>
      </w:r>
      <w:r>
        <w:br/>
      </w:r>
      <w:r>
        <w:t>“abandono de cargo”.</w:t>
      </w:r>
      <w:r>
        <w:br/>
      </w:r>
      <w:r>
        <w:t>Vale decir que</w:t>
      </w:r>
      <w:r>
        <w:t xml:space="preserve"> estos casos nos muestran que existe una deliberada</w:t>
      </w:r>
      <w:r>
        <w:br/>
      </w:r>
      <w:r>
        <w:t>“deficiencia” de la democracia formal representativa, toda vez que es</w:t>
      </w:r>
      <w:r>
        <w:br/>
      </w:r>
      <w:r>
        <w:t>a partir de sus propias restricciones que se da una reapropiación de</w:t>
      </w:r>
      <w:r>
        <w:br/>
      </w:r>
      <w:r>
        <w:t>la voluntad popular por parte de quienes son los restauradores de</w:t>
      </w:r>
      <w:r>
        <w:t>l</w:t>
      </w:r>
      <w:r>
        <w:br/>
      </w:r>
      <w:r>
        <w:t>modelo neoliberal; tal como se está produciendo en la Argentina con</w:t>
      </w:r>
      <w:r>
        <w:br/>
      </w:r>
      <w:r>
        <w:t>los incrementos de los servicios básicos en más de 400%. Así como la</w:t>
      </w:r>
      <w:r>
        <w:br/>
      </w:r>
      <w:r>
        <w:t>desestatización de las empresas nacionales para su</w:t>
      </w:r>
      <w:r>
        <w:br/>
      </w:r>
      <w:r>
        <w:t>transnacionalización, que es lo que está también ocurriendo en el</w:t>
      </w:r>
      <w:r>
        <w:br/>
      </w:r>
      <w:r>
        <w:t>Brasil, después de la “destitución” democrática -formal- de Dilma; y</w:t>
      </w:r>
      <w:r>
        <w:br/>
      </w:r>
      <w:r>
        <w:lastRenderedPageBreak/>
        <w:t>que tal como en los gobiernos neoliberales se da, es bajo un manto de</w:t>
      </w:r>
      <w:r>
        <w:br/>
      </w:r>
      <w:r>
        <w:t>impunidad y corrupción que es el que ha cubierto los casos de</w:t>
      </w:r>
      <w:r>
        <w:br/>
      </w:r>
      <w:r>
        <w:t>corrupción en los que están comprometidos sus derrocado</w:t>
      </w:r>
      <w:r>
        <w:t>res.</w:t>
      </w:r>
      <w:r>
        <w:br/>
      </w:r>
      <w:r>
        <w:t>Por contrapartida el ejercicio de la democracia participativa se va</w:t>
      </w:r>
      <w:r>
        <w:br/>
      </w:r>
      <w:r>
        <w:t>posicionando; aunque de manera muy particularizada dentro el Estado</w:t>
      </w:r>
      <w:r>
        <w:br/>
      </w:r>
      <w:r>
        <w:t>Plurinacional de Bolivia, que va trascendentalmente trasformando aquel</w:t>
      </w:r>
      <w:r>
        <w:br/>
      </w:r>
      <w:r>
        <w:t>estéril Estado republicano-representativo, q</w:t>
      </w:r>
      <w:r>
        <w:t>ue restringía la</w:t>
      </w:r>
      <w:r>
        <w:br/>
      </w:r>
      <w:r>
        <w:t>participación de sus mandantes a meramente el acto eleccionario.</w:t>
      </w:r>
      <w:r>
        <w:br/>
      </w:r>
      <w:r>
        <w:t>Es en ese sentido en Bolivia se va priorizando el ejercicio de la</w:t>
      </w:r>
      <w:r>
        <w:br/>
      </w:r>
      <w:r>
        <w:t>democracia Comunitaria, Indígena y Campesina, toda vez que es la</w:t>
      </w:r>
      <w:r>
        <w:br/>
      </w:r>
      <w:r>
        <w:t>vivificante savia con la que se está constr</w:t>
      </w:r>
      <w:r>
        <w:t>uyendo otro concepto que</w:t>
      </w:r>
      <w:r>
        <w:br/>
      </w:r>
      <w:r>
        <w:t>hace al ejercicio, y no a la mera representación; por lo que se ha</w:t>
      </w:r>
      <w:r>
        <w:br/>
      </w:r>
      <w:r>
        <w:t>convertido en un desafío democrático permanente para el Estado</w:t>
      </w:r>
      <w:r>
        <w:br/>
      </w:r>
      <w:r>
        <w:t>Plurinacional el profundizar este proceso de democratización real.</w:t>
      </w:r>
    </w:p>
    <w:p w:rsidR="00000000" w:rsidRDefault="00400BE8">
      <w:pPr>
        <w:rPr>
          <w:rFonts w:cs="Mangal"/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76436B" w:rsidRDefault="0076436B">
      <w:pPr>
        <w:pStyle w:val="Standard"/>
      </w:pPr>
    </w:p>
    <w:sectPr w:rsidR="0076436B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BE8" w:rsidRDefault="00400BE8">
      <w:r>
        <w:separator/>
      </w:r>
    </w:p>
  </w:endnote>
  <w:endnote w:type="continuationSeparator" w:id="0">
    <w:p w:rsidR="00400BE8" w:rsidRDefault="0040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BE8" w:rsidRDefault="00400BE8">
      <w:r>
        <w:rPr>
          <w:color w:val="000000"/>
        </w:rPr>
        <w:separator/>
      </w:r>
    </w:p>
  </w:footnote>
  <w:footnote w:type="continuationSeparator" w:id="0">
    <w:p w:rsidR="00400BE8" w:rsidRDefault="00400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6436B"/>
    <w:rsid w:val="00400BE8"/>
    <w:rsid w:val="0076436B"/>
    <w:rsid w:val="00DD3E6E"/>
    <w:rsid w:val="00FC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CE7650E-88F5-42AC-ABA6-CB87050A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es-A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Solano</dc:creator>
  <cp:lastModifiedBy>Centro</cp:lastModifiedBy>
  <cp:revision>4</cp:revision>
  <dcterms:created xsi:type="dcterms:W3CDTF">2016-11-08T01:12:00Z</dcterms:created>
  <dcterms:modified xsi:type="dcterms:W3CDTF">2016-11-08T01:12:00Z</dcterms:modified>
</cp:coreProperties>
</file>