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4B083" w:themeColor="accent2" w:themeTint="99"/>
  <w:body>
    <w:p w14:paraId="2179469C" w14:textId="4E6AC392" w:rsidR="005356A6" w:rsidRPr="0079537D" w:rsidRDefault="00A83574" w:rsidP="0079537D">
      <w:pPr>
        <w:shd w:val="clear" w:color="auto" w:fill="FFFFFF"/>
        <w:spacing w:after="0" w:line="240" w:lineRule="auto"/>
        <w:jc w:val="center"/>
        <w:textAlignment w:val="baseline"/>
        <w:rPr>
          <w:rFonts w:ascii="Arial Black" w:hAnsi="Arial Black" w:cs="Times New Roman"/>
          <w:b/>
          <w:bCs/>
          <w:sz w:val="44"/>
          <w:szCs w:val="44"/>
        </w:rPr>
      </w:pPr>
      <w:r w:rsidRPr="0079537D">
        <w:rPr>
          <w:rFonts w:ascii="Arial Black" w:hAnsi="Arial Black" w:cs="Times New Roman"/>
          <w:b/>
          <w:bCs/>
          <w:sz w:val="44"/>
          <w:szCs w:val="44"/>
        </w:rPr>
        <w:t>El arquetipo pederasta del monoteísmo patriarcal</w:t>
      </w:r>
    </w:p>
    <w:p w14:paraId="70DD8C7B" w14:textId="31E93995" w:rsidR="00A83574" w:rsidRPr="0079537D" w:rsidRDefault="00361323"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Algun</w:t>
      </w:r>
      <w:r w:rsidR="00BB2851" w:rsidRPr="0079537D">
        <w:rPr>
          <w:rFonts w:ascii="Arial Black" w:hAnsi="Arial Black" w:cs="Times New Roman"/>
          <w:b/>
          <w:sz w:val="24"/>
          <w:szCs w:val="24"/>
        </w:rPr>
        <w:t>as sugerencias para pensar</w:t>
      </w:r>
    </w:p>
    <w:p w14:paraId="40906B8E" w14:textId="34AB37CA" w:rsidR="00A83574" w:rsidRPr="0079537D" w:rsidRDefault="00A83574" w:rsidP="0079537D">
      <w:pPr>
        <w:shd w:val="clear" w:color="auto" w:fill="FFFFFF"/>
        <w:spacing w:after="0" w:line="240" w:lineRule="auto"/>
        <w:jc w:val="center"/>
        <w:textAlignment w:val="baseline"/>
        <w:rPr>
          <w:rFonts w:ascii="Arial Black" w:hAnsi="Arial Black" w:cs="Times New Roman"/>
          <w:b/>
          <w:i/>
          <w:iCs/>
          <w:sz w:val="44"/>
          <w:szCs w:val="44"/>
        </w:rPr>
      </w:pPr>
      <w:r w:rsidRPr="0079537D">
        <w:rPr>
          <w:rFonts w:ascii="Arial Black" w:hAnsi="Arial Black" w:cs="Times New Roman"/>
          <w:b/>
          <w:i/>
          <w:iCs/>
          <w:sz w:val="44"/>
          <w:szCs w:val="44"/>
        </w:rPr>
        <w:t>Javier Medina</w:t>
      </w:r>
    </w:p>
    <w:p w14:paraId="27881A86" w14:textId="2B6E4DDD" w:rsidR="00D7363F" w:rsidRPr="0079537D" w:rsidRDefault="00D7363F" w:rsidP="0079537D">
      <w:pPr>
        <w:shd w:val="clear" w:color="auto" w:fill="FFFFFF"/>
        <w:spacing w:after="0" w:line="240" w:lineRule="auto"/>
        <w:jc w:val="center"/>
        <w:textAlignment w:val="baseline"/>
        <w:rPr>
          <w:rFonts w:ascii="Arial Black" w:hAnsi="Arial Black" w:cs="Times New Roman"/>
          <w:b/>
          <w:i/>
          <w:iCs/>
          <w:sz w:val="24"/>
          <w:szCs w:val="24"/>
        </w:rPr>
      </w:pPr>
    </w:p>
    <w:p w14:paraId="41ADE031" w14:textId="03D7E5B3" w:rsidR="00D7363F" w:rsidRPr="0079537D" w:rsidRDefault="00BB2851" w:rsidP="0079537D">
      <w:pPr>
        <w:shd w:val="clear" w:color="auto" w:fill="FFFFFF"/>
        <w:spacing w:after="0" w:line="240" w:lineRule="auto"/>
        <w:jc w:val="center"/>
        <w:textAlignment w:val="baseline"/>
        <w:rPr>
          <w:rFonts w:ascii="Arial Black" w:hAnsi="Arial Black" w:cs="Times New Roman"/>
          <w:b/>
          <w:i/>
          <w:iCs/>
          <w:color w:val="7030A0"/>
          <w:sz w:val="20"/>
          <w:szCs w:val="20"/>
          <w:shd w:val="clear" w:color="auto" w:fill="FFFFFF"/>
        </w:rPr>
      </w:pPr>
      <w:r w:rsidRPr="0079537D">
        <w:rPr>
          <w:rFonts w:ascii="Arial Black" w:hAnsi="Arial Black" w:cs="Times New Roman"/>
          <w:b/>
          <w:i/>
          <w:iCs/>
          <w:color w:val="7030A0"/>
          <w:sz w:val="20"/>
          <w:szCs w:val="20"/>
          <w:shd w:val="clear" w:color="auto" w:fill="FFFFFF"/>
        </w:rPr>
        <w:t>No ridiculizar ni lamentar ni maldecir, sino entender</w:t>
      </w:r>
    </w:p>
    <w:p w14:paraId="7F4776E9" w14:textId="4F89387D" w:rsidR="00D7363F" w:rsidRPr="0079537D" w:rsidRDefault="00D7363F" w:rsidP="0079537D">
      <w:pPr>
        <w:shd w:val="clear" w:color="auto" w:fill="FFFFFF"/>
        <w:spacing w:after="0" w:line="240" w:lineRule="auto"/>
        <w:jc w:val="center"/>
        <w:textAlignment w:val="baseline"/>
        <w:rPr>
          <w:rFonts w:ascii="Arial Black" w:hAnsi="Arial Black" w:cs="Times New Roman"/>
          <w:b/>
          <w:i/>
          <w:iCs/>
          <w:color w:val="7030A0"/>
          <w:sz w:val="20"/>
          <w:szCs w:val="20"/>
        </w:rPr>
      </w:pPr>
      <w:r w:rsidRPr="0079537D">
        <w:rPr>
          <w:rFonts w:ascii="Arial Black" w:hAnsi="Arial Black" w:cs="Times New Roman"/>
          <w:b/>
          <w:color w:val="7030A0"/>
          <w:sz w:val="20"/>
          <w:szCs w:val="20"/>
          <w:shd w:val="clear" w:color="auto" w:fill="FFFFFF"/>
        </w:rPr>
        <w:t>Baruj Spinoza</w:t>
      </w:r>
    </w:p>
    <w:p w14:paraId="44968F7C" w14:textId="77777777" w:rsidR="005356A6" w:rsidRPr="0079537D" w:rsidRDefault="005356A6" w:rsidP="0079537D">
      <w:pPr>
        <w:shd w:val="clear" w:color="auto" w:fill="FFFFFF"/>
        <w:spacing w:after="0" w:line="240" w:lineRule="auto"/>
        <w:jc w:val="center"/>
        <w:textAlignment w:val="baseline"/>
        <w:rPr>
          <w:rFonts w:ascii="Arial Black" w:hAnsi="Arial Black" w:cs="Times New Roman"/>
          <w:b/>
          <w:i/>
          <w:iCs/>
          <w:sz w:val="24"/>
          <w:szCs w:val="24"/>
        </w:rPr>
      </w:pPr>
    </w:p>
    <w:p w14:paraId="1B2D3A70" w14:textId="26EA4207" w:rsidR="005356A6" w:rsidRPr="0079537D" w:rsidRDefault="00A83574"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 xml:space="preserve">Para entender este arquetipo, que ha vuelto a manifestarse, dolorosamente, en nuestro país, es preciso </w:t>
      </w:r>
      <w:r w:rsidR="005356A6" w:rsidRPr="0079537D">
        <w:rPr>
          <w:rFonts w:ascii="Arial Black" w:hAnsi="Arial Black" w:cs="Times New Roman"/>
          <w:b/>
          <w:sz w:val="24"/>
          <w:szCs w:val="24"/>
        </w:rPr>
        <w:t>revisa</w:t>
      </w:r>
      <w:r w:rsidRPr="0079537D">
        <w:rPr>
          <w:rFonts w:ascii="Arial Black" w:hAnsi="Arial Black" w:cs="Times New Roman"/>
          <w:b/>
          <w:sz w:val="24"/>
          <w:szCs w:val="24"/>
        </w:rPr>
        <w:t>r críticamente</w:t>
      </w:r>
      <w:r w:rsidR="005356A6" w:rsidRPr="0079537D">
        <w:rPr>
          <w:rFonts w:ascii="Arial Black" w:hAnsi="Arial Black" w:cs="Times New Roman"/>
          <w:b/>
          <w:sz w:val="24"/>
          <w:szCs w:val="24"/>
        </w:rPr>
        <w:t xml:space="preserve"> las leyendas, mitos, relatos</w:t>
      </w:r>
      <w:r w:rsidRPr="0079537D">
        <w:rPr>
          <w:rFonts w:ascii="Arial Black" w:hAnsi="Arial Black" w:cs="Times New Roman"/>
          <w:b/>
          <w:sz w:val="24"/>
          <w:szCs w:val="24"/>
        </w:rPr>
        <w:t xml:space="preserve"> y</w:t>
      </w:r>
      <w:r w:rsidR="005356A6" w:rsidRPr="0079537D">
        <w:rPr>
          <w:rFonts w:ascii="Arial Black" w:hAnsi="Arial Black" w:cs="Times New Roman"/>
          <w:b/>
          <w:sz w:val="24"/>
          <w:szCs w:val="24"/>
        </w:rPr>
        <w:t xml:space="preserve"> narrativas de la Plataforma ontológica, que corresponde a la Metafísica griega y</w:t>
      </w:r>
      <w:r w:rsidRPr="0079537D">
        <w:rPr>
          <w:rFonts w:ascii="Arial Black" w:hAnsi="Arial Black" w:cs="Times New Roman"/>
          <w:b/>
          <w:sz w:val="24"/>
          <w:szCs w:val="24"/>
        </w:rPr>
        <w:t>, por ende, a la teología,</w:t>
      </w:r>
      <w:r w:rsidR="005356A6" w:rsidRPr="0079537D">
        <w:rPr>
          <w:rFonts w:ascii="Arial Black" w:hAnsi="Arial Black" w:cs="Times New Roman"/>
          <w:b/>
          <w:sz w:val="24"/>
          <w:szCs w:val="24"/>
        </w:rPr>
        <w:t xml:space="preserve"> </w:t>
      </w:r>
      <w:r w:rsidRPr="0079537D">
        <w:rPr>
          <w:rFonts w:ascii="Arial Black" w:hAnsi="Arial Black" w:cs="Times New Roman"/>
          <w:b/>
          <w:sz w:val="24"/>
          <w:szCs w:val="24"/>
        </w:rPr>
        <w:t xml:space="preserve">que nos impiden una lectura, </w:t>
      </w:r>
      <w:r w:rsidR="005356A6" w:rsidRPr="0079537D">
        <w:rPr>
          <w:rFonts w:ascii="Arial Black" w:hAnsi="Arial Black" w:cs="Times New Roman"/>
          <w:b/>
          <w:sz w:val="24"/>
          <w:szCs w:val="24"/>
        </w:rPr>
        <w:t xml:space="preserve">desde </w:t>
      </w:r>
      <w:r w:rsidRPr="0079537D">
        <w:rPr>
          <w:rFonts w:ascii="Arial Black" w:hAnsi="Arial Black" w:cs="Times New Roman"/>
          <w:b/>
          <w:sz w:val="24"/>
          <w:szCs w:val="24"/>
        </w:rPr>
        <w:t>el</w:t>
      </w:r>
      <w:r w:rsidR="005356A6" w:rsidRPr="0079537D">
        <w:rPr>
          <w:rFonts w:ascii="Arial Black" w:hAnsi="Arial Black" w:cs="Times New Roman"/>
          <w:b/>
          <w:sz w:val="24"/>
          <w:szCs w:val="24"/>
        </w:rPr>
        <w:t xml:space="preserve"> actual Paradigma científico, basado en Energía</w:t>
      </w:r>
      <w:r w:rsidRPr="0079537D">
        <w:rPr>
          <w:rFonts w:ascii="Arial Black" w:hAnsi="Arial Black" w:cs="Times New Roman"/>
          <w:b/>
          <w:sz w:val="24"/>
          <w:szCs w:val="24"/>
        </w:rPr>
        <w:t>. En ese sentido,</w:t>
      </w:r>
      <w:r w:rsidR="005356A6" w:rsidRPr="0079537D">
        <w:rPr>
          <w:rFonts w:ascii="Arial Black" w:hAnsi="Arial Black" w:cs="Times New Roman"/>
          <w:b/>
          <w:sz w:val="24"/>
          <w:szCs w:val="24"/>
        </w:rPr>
        <w:t xml:space="preserve"> los aportes de Wilhem Reich y su teoría del Orgón: </w:t>
      </w:r>
      <w:r w:rsidR="005356A6" w:rsidRPr="0079537D">
        <w:rPr>
          <w:rFonts w:ascii="Arial Black" w:hAnsi="Arial Black" w:cs="Times New Roman"/>
          <w:b/>
          <w:i/>
          <w:iCs/>
          <w:sz w:val="24"/>
          <w:szCs w:val="24"/>
        </w:rPr>
        <w:t xml:space="preserve">la energía es energía sexual, </w:t>
      </w:r>
      <w:r w:rsidR="005356A6" w:rsidRPr="0079537D">
        <w:rPr>
          <w:rFonts w:ascii="Arial Black" w:hAnsi="Arial Black" w:cs="Times New Roman"/>
          <w:b/>
          <w:sz w:val="24"/>
          <w:szCs w:val="24"/>
        </w:rPr>
        <w:t>son básicos.</w:t>
      </w:r>
      <w:r w:rsidRPr="0079537D">
        <w:rPr>
          <w:rFonts w:ascii="Arial Black" w:hAnsi="Arial Black" w:cs="Times New Roman"/>
          <w:b/>
          <w:sz w:val="24"/>
          <w:szCs w:val="24"/>
        </w:rPr>
        <w:t xml:space="preserve"> </w:t>
      </w:r>
      <w:r w:rsidR="00BB2851" w:rsidRPr="0079537D">
        <w:rPr>
          <w:rFonts w:ascii="Arial Black" w:hAnsi="Arial Black" w:cs="Times New Roman"/>
          <w:b/>
          <w:sz w:val="24"/>
          <w:szCs w:val="24"/>
        </w:rPr>
        <w:t>É</w:t>
      </w:r>
      <w:r w:rsidRPr="0079537D">
        <w:rPr>
          <w:rFonts w:ascii="Arial Black" w:hAnsi="Arial Black" w:cs="Times New Roman"/>
          <w:b/>
          <w:sz w:val="24"/>
          <w:szCs w:val="24"/>
        </w:rPr>
        <w:t>ste</w:t>
      </w:r>
      <w:r w:rsidR="00BB2851" w:rsidRPr="0079537D">
        <w:rPr>
          <w:rFonts w:ascii="Arial Black" w:hAnsi="Arial Black" w:cs="Times New Roman"/>
          <w:b/>
          <w:sz w:val="24"/>
          <w:szCs w:val="24"/>
        </w:rPr>
        <w:t>,</w:t>
      </w:r>
      <w:r w:rsidRPr="0079537D">
        <w:rPr>
          <w:rFonts w:ascii="Arial Black" w:hAnsi="Arial Black" w:cs="Times New Roman"/>
          <w:b/>
          <w:sz w:val="24"/>
          <w:szCs w:val="24"/>
        </w:rPr>
        <w:t xml:space="preserve"> es un supuesto de esta lectura</w:t>
      </w:r>
      <w:r w:rsidR="00193FF3" w:rsidRPr="0079537D">
        <w:rPr>
          <w:rStyle w:val="Refdenotaalpie"/>
          <w:rFonts w:ascii="Arial Black" w:hAnsi="Arial Black" w:cs="Times New Roman"/>
          <w:b/>
          <w:sz w:val="24"/>
          <w:szCs w:val="24"/>
        </w:rPr>
        <w:footnoteReference w:id="1"/>
      </w:r>
      <w:r w:rsidR="00F2421E" w:rsidRPr="0079537D">
        <w:rPr>
          <w:rFonts w:ascii="Arial Black" w:hAnsi="Arial Black" w:cs="Times New Roman"/>
          <w:b/>
          <w:sz w:val="24"/>
          <w:szCs w:val="24"/>
        </w:rPr>
        <w:t>.</w:t>
      </w:r>
    </w:p>
    <w:p w14:paraId="31279967" w14:textId="77777777" w:rsidR="005356A6" w:rsidRPr="0079537D" w:rsidRDefault="005356A6" w:rsidP="0079537D">
      <w:pPr>
        <w:shd w:val="clear" w:color="auto" w:fill="FFFFFF"/>
        <w:spacing w:after="0" w:line="240" w:lineRule="auto"/>
        <w:jc w:val="center"/>
        <w:textAlignment w:val="baseline"/>
        <w:rPr>
          <w:rFonts w:ascii="Arial Black" w:hAnsi="Arial Black" w:cs="Times New Roman"/>
          <w:b/>
          <w:sz w:val="24"/>
          <w:szCs w:val="24"/>
        </w:rPr>
      </w:pPr>
    </w:p>
    <w:p w14:paraId="22703974" w14:textId="3DDCE24F" w:rsidR="005356A6" w:rsidRPr="0079537D" w:rsidRDefault="005356A6"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En mi</w:t>
      </w:r>
      <w:r w:rsidR="00A83574" w:rsidRPr="0079537D">
        <w:rPr>
          <w:rFonts w:ascii="Arial Black" w:hAnsi="Arial Black" w:cs="Times New Roman"/>
          <w:b/>
          <w:sz w:val="24"/>
          <w:szCs w:val="24"/>
        </w:rPr>
        <w:t>s</w:t>
      </w:r>
      <w:r w:rsidRPr="0079537D">
        <w:rPr>
          <w:rFonts w:ascii="Arial Black" w:hAnsi="Arial Black" w:cs="Times New Roman"/>
          <w:b/>
          <w:sz w:val="24"/>
          <w:szCs w:val="24"/>
        </w:rPr>
        <w:t xml:space="preserve"> libro</w:t>
      </w:r>
      <w:r w:rsidR="00A83574" w:rsidRPr="0079537D">
        <w:rPr>
          <w:rFonts w:ascii="Arial Black" w:hAnsi="Arial Black" w:cs="Times New Roman"/>
          <w:b/>
          <w:sz w:val="24"/>
          <w:szCs w:val="24"/>
        </w:rPr>
        <w:t>s</w:t>
      </w:r>
      <w:r w:rsidRPr="0079537D">
        <w:rPr>
          <w:rFonts w:ascii="Arial Black" w:hAnsi="Arial Black" w:cs="Times New Roman"/>
          <w:b/>
          <w:sz w:val="24"/>
          <w:szCs w:val="24"/>
        </w:rPr>
        <w:t xml:space="preserve"> </w:t>
      </w:r>
      <w:r w:rsidRPr="0079537D">
        <w:rPr>
          <w:rFonts w:ascii="Arial Black" w:hAnsi="Arial Black" w:cs="Times New Roman"/>
          <w:b/>
          <w:i/>
          <w:iCs/>
          <w:sz w:val="24"/>
          <w:szCs w:val="24"/>
        </w:rPr>
        <w:t>Abraham/Sarah</w:t>
      </w:r>
      <w:r w:rsidR="00795F20" w:rsidRPr="0079537D">
        <w:rPr>
          <w:rFonts w:ascii="Arial Black" w:hAnsi="Arial Black" w:cs="Times New Roman"/>
          <w:b/>
          <w:sz w:val="24"/>
          <w:szCs w:val="24"/>
        </w:rPr>
        <w:t xml:space="preserve">. </w:t>
      </w:r>
      <w:r w:rsidR="00795F20" w:rsidRPr="0079537D">
        <w:rPr>
          <w:rFonts w:ascii="Arial Black" w:hAnsi="Arial Black" w:cs="Times New Roman"/>
          <w:b/>
          <w:i/>
          <w:iCs/>
          <w:sz w:val="24"/>
          <w:szCs w:val="24"/>
        </w:rPr>
        <w:t>Regreso a la semilla del Monoteísmo patriarcal con contrapunto animista</w:t>
      </w:r>
      <w:r w:rsidR="00795F20" w:rsidRPr="0079537D">
        <w:rPr>
          <w:rFonts w:ascii="Arial Black" w:hAnsi="Arial Black" w:cs="Times New Roman"/>
          <w:b/>
          <w:sz w:val="24"/>
          <w:szCs w:val="24"/>
        </w:rPr>
        <w:t xml:space="preserve"> </w:t>
      </w:r>
      <w:r w:rsidRPr="0079537D">
        <w:rPr>
          <w:rFonts w:ascii="Arial Black" w:hAnsi="Arial Black" w:cs="Times New Roman"/>
          <w:b/>
          <w:sz w:val="24"/>
          <w:szCs w:val="24"/>
        </w:rPr>
        <w:t>y</w:t>
      </w:r>
      <w:r w:rsidR="00F2421E" w:rsidRPr="0079537D">
        <w:rPr>
          <w:rFonts w:ascii="Arial Black" w:hAnsi="Arial Black" w:cs="Times New Roman"/>
          <w:b/>
          <w:sz w:val="24"/>
          <w:szCs w:val="24"/>
        </w:rPr>
        <w:t>,</w:t>
      </w:r>
      <w:r w:rsidRPr="0079537D">
        <w:rPr>
          <w:rFonts w:ascii="Arial Black" w:hAnsi="Arial Black" w:cs="Times New Roman"/>
          <w:b/>
          <w:sz w:val="24"/>
          <w:szCs w:val="24"/>
        </w:rPr>
        <w:t xml:space="preserve"> en el </w:t>
      </w:r>
      <w:r w:rsidRPr="0079537D">
        <w:rPr>
          <w:rFonts w:ascii="Arial Black" w:hAnsi="Arial Black" w:cs="Times New Roman"/>
          <w:b/>
          <w:i/>
          <w:iCs/>
          <w:sz w:val="24"/>
          <w:szCs w:val="24"/>
        </w:rPr>
        <w:t>Tractatus oecologico-politicus</w:t>
      </w:r>
      <w:r w:rsidR="00F2421E" w:rsidRPr="0079537D">
        <w:rPr>
          <w:rFonts w:ascii="Arial Black" w:hAnsi="Arial Black" w:cs="Times New Roman"/>
          <w:b/>
          <w:i/>
          <w:iCs/>
          <w:sz w:val="24"/>
          <w:szCs w:val="24"/>
        </w:rPr>
        <w:t>,</w:t>
      </w:r>
      <w:r w:rsidRPr="0079537D">
        <w:rPr>
          <w:rFonts w:ascii="Arial Black" w:hAnsi="Arial Black" w:cs="Times New Roman"/>
          <w:b/>
          <w:i/>
          <w:iCs/>
          <w:sz w:val="24"/>
          <w:szCs w:val="24"/>
        </w:rPr>
        <w:t xml:space="preserve"> </w:t>
      </w:r>
      <w:r w:rsidRPr="0079537D">
        <w:rPr>
          <w:rFonts w:ascii="Arial Black" w:hAnsi="Arial Black" w:cs="Times New Roman"/>
          <w:b/>
          <w:sz w:val="24"/>
          <w:szCs w:val="24"/>
        </w:rPr>
        <w:t xml:space="preserve">he desplegado un modelo hermenéutico, </w:t>
      </w:r>
      <w:r w:rsidR="00795F20" w:rsidRPr="0079537D">
        <w:rPr>
          <w:rFonts w:ascii="Arial Black" w:hAnsi="Arial Black" w:cs="Times New Roman"/>
          <w:b/>
          <w:sz w:val="24"/>
          <w:szCs w:val="24"/>
        </w:rPr>
        <w:t xml:space="preserve">para releer nuestra tradición desde </w:t>
      </w:r>
      <w:r w:rsidR="0058691A" w:rsidRPr="0079537D">
        <w:rPr>
          <w:rFonts w:ascii="Arial Black" w:hAnsi="Arial Black" w:cs="Times New Roman"/>
          <w:b/>
          <w:sz w:val="24"/>
          <w:szCs w:val="24"/>
        </w:rPr>
        <w:t xml:space="preserve">un punto de vista más actual: </w:t>
      </w:r>
      <w:r w:rsidR="0058691A" w:rsidRPr="0079537D">
        <w:rPr>
          <w:rFonts w:ascii="Arial Black" w:hAnsi="Arial Black" w:cs="Times New Roman"/>
          <w:b/>
          <w:i/>
          <w:iCs/>
          <w:sz w:val="24"/>
          <w:szCs w:val="24"/>
        </w:rPr>
        <w:t>Energeia,</w:t>
      </w:r>
      <w:r w:rsidR="0058691A" w:rsidRPr="0079537D">
        <w:rPr>
          <w:rFonts w:ascii="Arial Black" w:hAnsi="Arial Black" w:cs="Times New Roman"/>
          <w:b/>
          <w:sz w:val="24"/>
          <w:szCs w:val="24"/>
        </w:rPr>
        <w:t xml:space="preserve"> no </w:t>
      </w:r>
      <w:r w:rsidR="0058691A" w:rsidRPr="0079537D">
        <w:rPr>
          <w:rFonts w:ascii="Arial Black" w:hAnsi="Arial Black" w:cs="Times New Roman"/>
          <w:b/>
          <w:i/>
          <w:iCs/>
          <w:sz w:val="24"/>
          <w:szCs w:val="24"/>
        </w:rPr>
        <w:t>Logos</w:t>
      </w:r>
      <w:r w:rsidR="00795F20" w:rsidRPr="0079537D">
        <w:rPr>
          <w:rFonts w:ascii="Arial Black" w:hAnsi="Arial Black" w:cs="Times New Roman"/>
          <w:b/>
          <w:i/>
          <w:iCs/>
          <w:sz w:val="24"/>
          <w:szCs w:val="24"/>
        </w:rPr>
        <w:t>.</w:t>
      </w:r>
      <w:r w:rsidRPr="0079537D">
        <w:rPr>
          <w:rFonts w:ascii="Arial Black" w:hAnsi="Arial Black" w:cs="Times New Roman"/>
          <w:b/>
          <w:sz w:val="24"/>
          <w:szCs w:val="24"/>
        </w:rPr>
        <w:t xml:space="preserve"> Ahora, sólo quisiera mostrarles el Algoritmo hierogámico-sacrificial</w:t>
      </w:r>
      <w:r w:rsidR="0058691A" w:rsidRPr="0079537D">
        <w:rPr>
          <w:rFonts w:ascii="Arial Black" w:hAnsi="Arial Black" w:cs="Times New Roman"/>
          <w:b/>
          <w:sz w:val="24"/>
          <w:szCs w:val="24"/>
        </w:rPr>
        <w:t xml:space="preserve">, </w:t>
      </w:r>
      <w:r w:rsidRPr="0079537D">
        <w:rPr>
          <w:rFonts w:ascii="Arial Black" w:hAnsi="Arial Black" w:cs="Times New Roman"/>
          <w:b/>
          <w:sz w:val="24"/>
          <w:szCs w:val="24"/>
        </w:rPr>
        <w:t xml:space="preserve">desde el cual repienso lo </w:t>
      </w:r>
      <w:r w:rsidRPr="0079537D">
        <w:rPr>
          <w:rFonts w:ascii="Arial Black" w:hAnsi="Arial Black" w:cs="Times New Roman"/>
          <w:b/>
          <w:i/>
          <w:iCs/>
          <w:sz w:val="24"/>
          <w:szCs w:val="24"/>
        </w:rPr>
        <w:t>Politicum,</w:t>
      </w:r>
      <w:r w:rsidRPr="0079537D">
        <w:rPr>
          <w:rFonts w:ascii="Arial Black" w:hAnsi="Arial Black" w:cs="Times New Roman"/>
          <w:b/>
          <w:sz w:val="24"/>
          <w:szCs w:val="24"/>
        </w:rPr>
        <w:t xml:space="preserve"> sin más</w:t>
      </w:r>
      <w:r w:rsidR="00A4756A" w:rsidRPr="0079537D">
        <w:rPr>
          <w:rFonts w:ascii="Arial Black" w:hAnsi="Arial Black" w:cs="Times New Roman"/>
          <w:b/>
          <w:sz w:val="24"/>
          <w:szCs w:val="24"/>
        </w:rPr>
        <w:t>,</w:t>
      </w:r>
      <w:r w:rsidR="00F149BC" w:rsidRPr="0079537D">
        <w:rPr>
          <w:rFonts w:ascii="Arial Black" w:hAnsi="Arial Black" w:cs="Times New Roman"/>
          <w:b/>
          <w:sz w:val="24"/>
          <w:szCs w:val="24"/>
        </w:rPr>
        <w:t xml:space="preserve"> de un modo integral y sistémico</w:t>
      </w:r>
      <w:r w:rsidRPr="0079537D">
        <w:rPr>
          <w:rFonts w:ascii="Arial Black" w:hAnsi="Arial Black" w:cs="Times New Roman"/>
          <w:b/>
          <w:sz w:val="24"/>
          <w:szCs w:val="24"/>
        </w:rPr>
        <w:t>.</w:t>
      </w:r>
    </w:p>
    <w:p w14:paraId="786FED5F" w14:textId="77777777" w:rsidR="00AF73F5" w:rsidRPr="0079537D" w:rsidRDefault="00AF73F5" w:rsidP="0079537D">
      <w:pPr>
        <w:shd w:val="clear" w:color="auto" w:fill="FFFFFF"/>
        <w:spacing w:after="0" w:line="240" w:lineRule="auto"/>
        <w:jc w:val="center"/>
        <w:textAlignment w:val="baseline"/>
        <w:rPr>
          <w:rFonts w:ascii="Arial Black" w:hAnsi="Arial Black" w:cs="Times New Roman"/>
          <w:b/>
          <w:i/>
          <w:iCs/>
        </w:rPr>
      </w:pPr>
    </w:p>
    <w:tbl>
      <w:tblPr>
        <w:tblStyle w:val="Tablaconcuadrcula"/>
        <w:tblW w:w="0" w:type="auto"/>
        <w:jc w:val="center"/>
        <w:tblBorders>
          <w:insideH w:val="single" w:sz="6" w:space="0" w:color="auto"/>
          <w:insideV w:val="single" w:sz="6" w:space="0" w:color="auto"/>
        </w:tblBorders>
        <w:tblLayout w:type="fixed"/>
        <w:tblLook w:val="04A0" w:firstRow="1" w:lastRow="0" w:firstColumn="1" w:lastColumn="0" w:noHBand="0" w:noVBand="1"/>
      </w:tblPr>
      <w:tblGrid>
        <w:gridCol w:w="1701"/>
        <w:gridCol w:w="2410"/>
        <w:gridCol w:w="2552"/>
        <w:gridCol w:w="1694"/>
      </w:tblGrid>
      <w:tr w:rsidR="005356A6" w:rsidRPr="0079537D" w14:paraId="613D1F51" w14:textId="77777777" w:rsidTr="00133814">
        <w:trPr>
          <w:jc w:val="center"/>
        </w:trPr>
        <w:tc>
          <w:tcPr>
            <w:tcW w:w="1701" w:type="dxa"/>
            <w:tcBorders>
              <w:top w:val="nil"/>
              <w:left w:val="nil"/>
              <w:bottom w:val="single" w:sz="6" w:space="0" w:color="auto"/>
            </w:tcBorders>
            <w:vAlign w:val="center"/>
          </w:tcPr>
          <w:p w14:paraId="4658D0D6" w14:textId="77777777" w:rsidR="005356A6" w:rsidRPr="0079537D" w:rsidRDefault="005356A6" w:rsidP="0079537D">
            <w:pPr>
              <w:jc w:val="center"/>
              <w:rPr>
                <w:rFonts w:ascii="Arial Black" w:hAnsi="Arial Black" w:cs="Times New Roman"/>
                <w:b/>
              </w:rPr>
            </w:pPr>
          </w:p>
        </w:tc>
        <w:tc>
          <w:tcPr>
            <w:tcW w:w="2410" w:type="dxa"/>
            <w:tcBorders>
              <w:bottom w:val="single" w:sz="24" w:space="0" w:color="auto"/>
            </w:tcBorders>
            <w:vAlign w:val="center"/>
          </w:tcPr>
          <w:p w14:paraId="58507656"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Onda / Bosón</w:t>
            </w:r>
            <w:r w:rsidRPr="0079537D">
              <w:rPr>
                <w:rFonts w:ascii="Arial Black" w:hAnsi="Arial Black" w:cs="Times New Roman"/>
                <w:b/>
              </w:rPr>
              <w:br/>
              <w:t>Conjunción</w:t>
            </w:r>
            <w:r w:rsidRPr="0079537D">
              <w:rPr>
                <w:rFonts w:ascii="Arial Black" w:hAnsi="Arial Black" w:cs="Times New Roman"/>
                <w:b/>
              </w:rPr>
              <w:br/>
              <w:t>Interior</w:t>
            </w:r>
          </w:p>
        </w:tc>
        <w:tc>
          <w:tcPr>
            <w:tcW w:w="2552" w:type="dxa"/>
            <w:tcBorders>
              <w:top w:val="single" w:sz="4" w:space="0" w:color="auto"/>
              <w:bottom w:val="single" w:sz="24" w:space="0" w:color="auto"/>
              <w:right w:val="single" w:sz="4" w:space="0" w:color="auto"/>
            </w:tcBorders>
            <w:vAlign w:val="center"/>
          </w:tcPr>
          <w:p w14:paraId="21D89DDB"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Partícula / Fermión</w:t>
            </w:r>
            <w:r w:rsidRPr="0079537D">
              <w:rPr>
                <w:rFonts w:ascii="Arial Black" w:hAnsi="Arial Black" w:cs="Times New Roman"/>
                <w:b/>
              </w:rPr>
              <w:br/>
              <w:t>Expansión</w:t>
            </w:r>
            <w:r w:rsidRPr="0079537D">
              <w:rPr>
                <w:rFonts w:ascii="Arial Black" w:hAnsi="Arial Black" w:cs="Times New Roman"/>
                <w:b/>
              </w:rPr>
              <w:br/>
              <w:t>Exterior</w:t>
            </w:r>
          </w:p>
        </w:tc>
        <w:tc>
          <w:tcPr>
            <w:tcW w:w="1694" w:type="dxa"/>
            <w:tcBorders>
              <w:top w:val="nil"/>
              <w:left w:val="single" w:sz="4" w:space="0" w:color="auto"/>
              <w:bottom w:val="single" w:sz="4" w:space="0" w:color="auto"/>
              <w:right w:val="nil"/>
            </w:tcBorders>
            <w:vAlign w:val="center"/>
          </w:tcPr>
          <w:p w14:paraId="0E2CA185" w14:textId="77777777" w:rsidR="005356A6" w:rsidRPr="0079537D" w:rsidRDefault="005356A6" w:rsidP="0079537D">
            <w:pPr>
              <w:jc w:val="center"/>
              <w:rPr>
                <w:rFonts w:ascii="Arial Black" w:hAnsi="Arial Black" w:cs="Times New Roman"/>
                <w:b/>
              </w:rPr>
            </w:pPr>
          </w:p>
        </w:tc>
      </w:tr>
      <w:tr w:rsidR="005356A6" w:rsidRPr="0079537D" w14:paraId="1500BA57" w14:textId="77777777" w:rsidTr="00133814">
        <w:trPr>
          <w:jc w:val="center"/>
        </w:trPr>
        <w:tc>
          <w:tcPr>
            <w:tcW w:w="1701" w:type="dxa"/>
            <w:tcBorders>
              <w:top w:val="single" w:sz="6" w:space="0" w:color="auto"/>
              <w:right w:val="single" w:sz="24" w:space="0" w:color="auto"/>
            </w:tcBorders>
            <w:vAlign w:val="center"/>
          </w:tcPr>
          <w:p w14:paraId="00E74284"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UNO</w:t>
            </w:r>
          </w:p>
          <w:p w14:paraId="42EF7E7F"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Energía</w:t>
            </w:r>
          </w:p>
        </w:tc>
        <w:tc>
          <w:tcPr>
            <w:tcW w:w="2410" w:type="dxa"/>
            <w:tcBorders>
              <w:top w:val="single" w:sz="24" w:space="0" w:color="auto"/>
              <w:left w:val="single" w:sz="24" w:space="0" w:color="auto"/>
              <w:bottom w:val="single" w:sz="18" w:space="0" w:color="auto"/>
              <w:right w:val="single" w:sz="18" w:space="0" w:color="auto"/>
            </w:tcBorders>
            <w:vAlign w:val="center"/>
          </w:tcPr>
          <w:p w14:paraId="78D49EFB" w14:textId="77777777" w:rsidR="005356A6" w:rsidRPr="0079537D" w:rsidRDefault="005356A6" w:rsidP="0079537D">
            <w:pPr>
              <w:jc w:val="center"/>
              <w:rPr>
                <w:rFonts w:ascii="Arial Black" w:hAnsi="Arial Black" w:cs="Times New Roman"/>
                <w:b/>
              </w:rPr>
            </w:pPr>
          </w:p>
          <w:p w14:paraId="0FE40E7B"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DESEO</w:t>
            </w:r>
          </w:p>
          <w:p w14:paraId="3B0C2B92" w14:textId="77777777" w:rsidR="005356A6" w:rsidRPr="0079537D" w:rsidRDefault="005356A6" w:rsidP="0079537D">
            <w:pPr>
              <w:jc w:val="center"/>
              <w:rPr>
                <w:rFonts w:ascii="Arial Black" w:hAnsi="Arial Black" w:cs="Times New Roman"/>
                <w:b/>
              </w:rPr>
            </w:pPr>
          </w:p>
        </w:tc>
        <w:tc>
          <w:tcPr>
            <w:tcW w:w="2552" w:type="dxa"/>
            <w:tcBorders>
              <w:top w:val="single" w:sz="24" w:space="0" w:color="auto"/>
              <w:left w:val="single" w:sz="18" w:space="0" w:color="auto"/>
              <w:bottom w:val="single" w:sz="18" w:space="0" w:color="auto"/>
              <w:right w:val="single" w:sz="24" w:space="0" w:color="auto"/>
            </w:tcBorders>
            <w:vAlign w:val="center"/>
          </w:tcPr>
          <w:p w14:paraId="5CF0644B"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AMENAZA</w:t>
            </w:r>
          </w:p>
        </w:tc>
        <w:tc>
          <w:tcPr>
            <w:tcW w:w="1694" w:type="dxa"/>
            <w:tcBorders>
              <w:top w:val="single" w:sz="4" w:space="0" w:color="auto"/>
              <w:left w:val="single" w:sz="24" w:space="0" w:color="auto"/>
              <w:bottom w:val="single" w:sz="6" w:space="0" w:color="auto"/>
            </w:tcBorders>
            <w:vAlign w:val="center"/>
          </w:tcPr>
          <w:p w14:paraId="0D446C70"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Monoteísmo</w:t>
            </w:r>
          </w:p>
        </w:tc>
      </w:tr>
      <w:tr w:rsidR="005356A6" w:rsidRPr="0079537D" w14:paraId="1E020EFA" w14:textId="77777777" w:rsidTr="00133814">
        <w:trPr>
          <w:jc w:val="center"/>
        </w:trPr>
        <w:tc>
          <w:tcPr>
            <w:tcW w:w="1701" w:type="dxa"/>
            <w:tcBorders>
              <w:bottom w:val="single" w:sz="4" w:space="0" w:color="auto"/>
              <w:right w:val="single" w:sz="24" w:space="0" w:color="auto"/>
            </w:tcBorders>
            <w:vAlign w:val="center"/>
          </w:tcPr>
          <w:p w14:paraId="57F9512E"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PAR</w:t>
            </w:r>
          </w:p>
          <w:p w14:paraId="12AC26AF"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Masa</w:t>
            </w:r>
          </w:p>
        </w:tc>
        <w:tc>
          <w:tcPr>
            <w:tcW w:w="2410" w:type="dxa"/>
            <w:tcBorders>
              <w:top w:val="single" w:sz="18" w:space="0" w:color="auto"/>
              <w:left w:val="single" w:sz="24" w:space="0" w:color="auto"/>
              <w:bottom w:val="single" w:sz="24" w:space="0" w:color="auto"/>
              <w:right w:val="single" w:sz="18" w:space="0" w:color="auto"/>
            </w:tcBorders>
            <w:vAlign w:val="center"/>
          </w:tcPr>
          <w:p w14:paraId="7154BA4C" w14:textId="77777777" w:rsidR="005356A6" w:rsidRPr="0079537D" w:rsidRDefault="005356A6" w:rsidP="0079537D">
            <w:pPr>
              <w:jc w:val="center"/>
              <w:rPr>
                <w:rFonts w:ascii="Arial Black" w:hAnsi="Arial Black" w:cs="Times New Roman"/>
                <w:b/>
              </w:rPr>
            </w:pPr>
          </w:p>
          <w:p w14:paraId="5A7BF4B0"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GOCE</w:t>
            </w:r>
          </w:p>
          <w:p w14:paraId="6066E02C" w14:textId="77777777" w:rsidR="005356A6" w:rsidRPr="0079537D" w:rsidRDefault="005356A6" w:rsidP="0079537D">
            <w:pPr>
              <w:jc w:val="center"/>
              <w:rPr>
                <w:rFonts w:ascii="Arial Black" w:hAnsi="Arial Black" w:cs="Times New Roman"/>
                <w:b/>
              </w:rPr>
            </w:pPr>
          </w:p>
        </w:tc>
        <w:tc>
          <w:tcPr>
            <w:tcW w:w="2552" w:type="dxa"/>
            <w:tcBorders>
              <w:top w:val="single" w:sz="18" w:space="0" w:color="auto"/>
              <w:left w:val="single" w:sz="18" w:space="0" w:color="auto"/>
              <w:bottom w:val="single" w:sz="24" w:space="0" w:color="auto"/>
              <w:right w:val="single" w:sz="24" w:space="0" w:color="auto"/>
            </w:tcBorders>
            <w:vAlign w:val="center"/>
          </w:tcPr>
          <w:p w14:paraId="65B2E8D3"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VIOLENCIA</w:t>
            </w:r>
          </w:p>
        </w:tc>
        <w:tc>
          <w:tcPr>
            <w:tcW w:w="1694" w:type="dxa"/>
            <w:tcBorders>
              <w:top w:val="single" w:sz="6" w:space="0" w:color="auto"/>
              <w:left w:val="single" w:sz="24" w:space="0" w:color="auto"/>
              <w:bottom w:val="single" w:sz="6" w:space="0" w:color="auto"/>
            </w:tcBorders>
            <w:vAlign w:val="center"/>
          </w:tcPr>
          <w:p w14:paraId="1B9AD5A0"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Animismo</w:t>
            </w:r>
          </w:p>
        </w:tc>
      </w:tr>
      <w:tr w:rsidR="005356A6" w:rsidRPr="0079537D" w14:paraId="643796DB" w14:textId="77777777" w:rsidTr="00133814">
        <w:trPr>
          <w:jc w:val="center"/>
        </w:trPr>
        <w:tc>
          <w:tcPr>
            <w:tcW w:w="1701" w:type="dxa"/>
            <w:tcBorders>
              <w:top w:val="single" w:sz="4" w:space="0" w:color="auto"/>
              <w:left w:val="nil"/>
              <w:bottom w:val="nil"/>
            </w:tcBorders>
            <w:vAlign w:val="center"/>
          </w:tcPr>
          <w:p w14:paraId="50055AF8" w14:textId="77777777" w:rsidR="005356A6" w:rsidRPr="0079537D" w:rsidRDefault="005356A6" w:rsidP="0079537D">
            <w:pPr>
              <w:jc w:val="center"/>
              <w:rPr>
                <w:rFonts w:ascii="Arial Black" w:hAnsi="Arial Black" w:cs="Times New Roman"/>
                <w:b/>
              </w:rPr>
            </w:pPr>
          </w:p>
        </w:tc>
        <w:tc>
          <w:tcPr>
            <w:tcW w:w="2410" w:type="dxa"/>
            <w:tcBorders>
              <w:top w:val="single" w:sz="24" w:space="0" w:color="auto"/>
            </w:tcBorders>
            <w:vAlign w:val="center"/>
          </w:tcPr>
          <w:p w14:paraId="787FC73D"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Hierogamia</w:t>
            </w:r>
          </w:p>
          <w:p w14:paraId="590B659F"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Matriarcado</w:t>
            </w:r>
          </w:p>
        </w:tc>
        <w:tc>
          <w:tcPr>
            <w:tcW w:w="2552" w:type="dxa"/>
            <w:tcBorders>
              <w:top w:val="single" w:sz="24" w:space="0" w:color="auto"/>
              <w:right w:val="single" w:sz="4" w:space="0" w:color="auto"/>
            </w:tcBorders>
            <w:vAlign w:val="center"/>
          </w:tcPr>
          <w:p w14:paraId="25466559"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Sacrificio</w:t>
            </w:r>
          </w:p>
          <w:p w14:paraId="18AABFFB" w14:textId="77777777" w:rsidR="005356A6" w:rsidRPr="0079537D" w:rsidRDefault="005356A6" w:rsidP="0079537D">
            <w:pPr>
              <w:jc w:val="center"/>
              <w:rPr>
                <w:rFonts w:ascii="Arial Black" w:hAnsi="Arial Black" w:cs="Times New Roman"/>
                <w:b/>
              </w:rPr>
            </w:pPr>
            <w:r w:rsidRPr="0079537D">
              <w:rPr>
                <w:rFonts w:ascii="Arial Black" w:hAnsi="Arial Black" w:cs="Times New Roman"/>
                <w:b/>
              </w:rPr>
              <w:t>Patriarcado</w:t>
            </w:r>
          </w:p>
        </w:tc>
        <w:tc>
          <w:tcPr>
            <w:tcW w:w="1694" w:type="dxa"/>
            <w:tcBorders>
              <w:top w:val="single" w:sz="6" w:space="0" w:color="auto"/>
              <w:left w:val="single" w:sz="4" w:space="0" w:color="auto"/>
              <w:bottom w:val="nil"/>
              <w:right w:val="nil"/>
            </w:tcBorders>
            <w:vAlign w:val="center"/>
          </w:tcPr>
          <w:p w14:paraId="6993BFF2" w14:textId="77777777" w:rsidR="005356A6" w:rsidRPr="0079537D" w:rsidRDefault="005356A6" w:rsidP="0079537D">
            <w:pPr>
              <w:jc w:val="center"/>
              <w:rPr>
                <w:rFonts w:ascii="Arial Black" w:hAnsi="Arial Black" w:cs="Times New Roman"/>
                <w:b/>
              </w:rPr>
            </w:pPr>
          </w:p>
        </w:tc>
      </w:tr>
    </w:tbl>
    <w:p w14:paraId="43A337A2" w14:textId="77777777" w:rsidR="005356A6" w:rsidRPr="0079537D" w:rsidRDefault="005356A6" w:rsidP="0079537D">
      <w:pPr>
        <w:jc w:val="center"/>
        <w:rPr>
          <w:rFonts w:ascii="Arial Black" w:hAnsi="Arial Black" w:cs="Times New Roman"/>
          <w:b/>
          <w:lang w:eastAsia="es-BO"/>
        </w:rPr>
      </w:pPr>
    </w:p>
    <w:p w14:paraId="679A2727" w14:textId="74C68599" w:rsidR="005356A6" w:rsidRPr="0079537D" w:rsidRDefault="005356A6"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Estos</w:t>
      </w:r>
      <w:r w:rsidR="00795F20" w:rsidRPr="0079537D">
        <w:rPr>
          <w:rFonts w:ascii="Arial Black" w:hAnsi="Arial Black" w:cs="Times New Roman"/>
          <w:b/>
          <w:sz w:val="24"/>
          <w:szCs w:val="24"/>
        </w:rPr>
        <w:t>, por cierto,</w:t>
      </w:r>
      <w:r w:rsidRPr="0079537D">
        <w:rPr>
          <w:rFonts w:ascii="Arial Black" w:hAnsi="Arial Black" w:cs="Times New Roman"/>
          <w:b/>
          <w:sz w:val="24"/>
          <w:szCs w:val="24"/>
        </w:rPr>
        <w:t xml:space="preserve"> son los ingredientes básicos que rigen la cultura y son puestos en escena</w:t>
      </w:r>
      <w:r w:rsidR="0058691A" w:rsidRPr="0079537D">
        <w:rPr>
          <w:rFonts w:ascii="Arial Black" w:hAnsi="Arial Black" w:cs="Times New Roman"/>
          <w:b/>
          <w:sz w:val="24"/>
          <w:szCs w:val="24"/>
        </w:rPr>
        <w:t xml:space="preserve">, es decir, </w:t>
      </w:r>
      <w:r w:rsidR="0058691A" w:rsidRPr="0079537D">
        <w:rPr>
          <w:rFonts w:ascii="Arial Black" w:hAnsi="Arial Black" w:cs="Times New Roman"/>
          <w:b/>
          <w:i/>
          <w:iCs/>
          <w:sz w:val="24"/>
          <w:szCs w:val="24"/>
        </w:rPr>
        <w:t>dosificados</w:t>
      </w:r>
      <w:r w:rsidR="0058691A" w:rsidRPr="0079537D">
        <w:rPr>
          <w:rFonts w:ascii="Arial Black" w:hAnsi="Arial Black" w:cs="Times New Roman"/>
          <w:b/>
          <w:sz w:val="24"/>
          <w:szCs w:val="24"/>
        </w:rPr>
        <w:t>,</w:t>
      </w:r>
      <w:r w:rsidRPr="0079537D">
        <w:rPr>
          <w:rFonts w:ascii="Arial Black" w:hAnsi="Arial Black" w:cs="Times New Roman"/>
          <w:b/>
          <w:sz w:val="24"/>
          <w:szCs w:val="24"/>
        </w:rPr>
        <w:t xml:space="preserve"> de diversos modos, con distintos resultados, con sus pros y sus contras, </w:t>
      </w:r>
      <w:r w:rsidRPr="0079537D">
        <w:rPr>
          <w:rFonts w:ascii="Arial Black" w:hAnsi="Arial Black" w:cs="Times New Roman"/>
          <w:b/>
          <w:sz w:val="24"/>
          <w:szCs w:val="24"/>
          <w:shd w:val="clear" w:color="auto" w:fill="FFFFFF"/>
        </w:rPr>
        <w:t>riesgos y ventajas</w:t>
      </w:r>
      <w:r w:rsidRPr="0079537D">
        <w:rPr>
          <w:rFonts w:ascii="Arial Black" w:hAnsi="Arial Black" w:cs="Times New Roman"/>
          <w:b/>
          <w:sz w:val="24"/>
          <w:szCs w:val="24"/>
        </w:rPr>
        <w:t>.</w:t>
      </w:r>
    </w:p>
    <w:p w14:paraId="1FDCF330" w14:textId="77777777" w:rsidR="005356A6" w:rsidRPr="0079537D" w:rsidRDefault="005356A6" w:rsidP="0079537D">
      <w:pPr>
        <w:shd w:val="clear" w:color="auto" w:fill="FFFFFF"/>
        <w:spacing w:after="0" w:line="240" w:lineRule="auto"/>
        <w:jc w:val="center"/>
        <w:textAlignment w:val="baseline"/>
        <w:rPr>
          <w:rFonts w:ascii="Arial Black" w:hAnsi="Arial Black" w:cs="Times New Roman"/>
          <w:b/>
          <w:sz w:val="24"/>
          <w:szCs w:val="24"/>
        </w:rPr>
      </w:pPr>
    </w:p>
    <w:p w14:paraId="5D674259" w14:textId="6EA968A6" w:rsidR="0058691A" w:rsidRPr="0079537D" w:rsidRDefault="005356A6" w:rsidP="0079537D">
      <w:pPr>
        <w:pStyle w:val="Textonotapie"/>
        <w:jc w:val="center"/>
        <w:rPr>
          <w:rFonts w:ascii="Arial Black" w:hAnsi="Arial Black" w:cs="Times New Roman"/>
          <w:b/>
          <w:sz w:val="24"/>
          <w:szCs w:val="24"/>
        </w:rPr>
      </w:pPr>
      <w:r w:rsidRPr="0079537D">
        <w:rPr>
          <w:rFonts w:ascii="Arial Black" w:hAnsi="Arial Black" w:cs="Times New Roman"/>
          <w:b/>
          <w:sz w:val="24"/>
          <w:szCs w:val="24"/>
        </w:rPr>
        <w:t xml:space="preserve">Dicho esto, </w:t>
      </w:r>
      <w:r w:rsidR="00BB2851" w:rsidRPr="0079537D">
        <w:rPr>
          <w:rFonts w:ascii="Arial Black" w:hAnsi="Arial Black" w:cs="Times New Roman"/>
          <w:b/>
          <w:sz w:val="24"/>
          <w:szCs w:val="24"/>
        </w:rPr>
        <w:t>vayamos, lentamente, a</w:t>
      </w:r>
      <w:r w:rsidRPr="0079537D">
        <w:rPr>
          <w:rFonts w:ascii="Arial Black" w:hAnsi="Arial Black" w:cs="Times New Roman"/>
          <w:b/>
          <w:sz w:val="24"/>
          <w:szCs w:val="24"/>
        </w:rPr>
        <w:t xml:space="preserve">l caso de pederastia que, ahora, conmueve a Bolivia, para dar un vistazo a la sexualidad contrariada, culturalmente, para suscitar </w:t>
      </w:r>
      <w:r w:rsidR="00795F20" w:rsidRPr="0079537D">
        <w:rPr>
          <w:rFonts w:ascii="Arial Black" w:hAnsi="Arial Black" w:cs="Times New Roman"/>
          <w:b/>
          <w:sz w:val="24"/>
          <w:szCs w:val="24"/>
        </w:rPr>
        <w:t xml:space="preserve">el </w:t>
      </w:r>
      <w:r w:rsidRPr="0079537D">
        <w:rPr>
          <w:rFonts w:ascii="Arial Black" w:hAnsi="Arial Black" w:cs="Times New Roman"/>
          <w:b/>
          <w:sz w:val="24"/>
          <w:szCs w:val="24"/>
        </w:rPr>
        <w:t>Poder</w:t>
      </w:r>
      <w:r w:rsidR="00795F20" w:rsidRPr="0079537D">
        <w:rPr>
          <w:rFonts w:ascii="Arial Black" w:hAnsi="Arial Black" w:cs="Times New Roman"/>
          <w:b/>
          <w:sz w:val="24"/>
          <w:szCs w:val="24"/>
        </w:rPr>
        <w:t xml:space="preserve">, en la civilización </w:t>
      </w:r>
      <w:r w:rsidR="0058691A" w:rsidRPr="0079537D">
        <w:rPr>
          <w:rFonts w:ascii="Arial Black" w:hAnsi="Arial Black" w:cs="Times New Roman"/>
          <w:b/>
          <w:sz w:val="24"/>
          <w:szCs w:val="24"/>
        </w:rPr>
        <w:t>patriarcal</w:t>
      </w:r>
      <w:r w:rsidRPr="0079537D">
        <w:rPr>
          <w:rFonts w:ascii="Arial Black" w:hAnsi="Arial Black" w:cs="Times New Roman"/>
          <w:b/>
          <w:sz w:val="24"/>
          <w:szCs w:val="24"/>
        </w:rPr>
        <w:t>.</w:t>
      </w:r>
      <w:r w:rsidR="0058691A" w:rsidRPr="0079537D">
        <w:rPr>
          <w:rFonts w:ascii="Arial Black" w:hAnsi="Arial Black" w:cs="Times New Roman"/>
          <w:b/>
          <w:sz w:val="24"/>
          <w:szCs w:val="24"/>
        </w:rPr>
        <w:t xml:space="preserve"> En la civilización animista, el Poder surge del </w:t>
      </w:r>
      <w:r w:rsidR="0058691A" w:rsidRPr="0079537D">
        <w:rPr>
          <w:rFonts w:ascii="Arial Black" w:hAnsi="Arial Black" w:cs="Times New Roman"/>
          <w:b/>
          <w:i/>
          <w:iCs/>
          <w:sz w:val="24"/>
          <w:szCs w:val="24"/>
        </w:rPr>
        <w:t>Ayni</w:t>
      </w:r>
      <w:r w:rsidR="00F149BC" w:rsidRPr="0079537D">
        <w:rPr>
          <w:rFonts w:ascii="Arial Black" w:hAnsi="Arial Black" w:cs="Times New Roman"/>
          <w:b/>
          <w:sz w:val="24"/>
          <w:szCs w:val="24"/>
        </w:rPr>
        <w:t xml:space="preserve"> y del </w:t>
      </w:r>
      <w:r w:rsidR="00F149BC" w:rsidRPr="0079537D">
        <w:rPr>
          <w:rFonts w:ascii="Arial Black" w:hAnsi="Arial Black" w:cs="Times New Roman"/>
          <w:b/>
          <w:i/>
          <w:iCs/>
          <w:sz w:val="24"/>
          <w:szCs w:val="24"/>
        </w:rPr>
        <w:t>Thinku</w:t>
      </w:r>
      <w:r w:rsidR="00F149BC" w:rsidRPr="0079537D">
        <w:rPr>
          <w:rFonts w:ascii="Arial Black" w:hAnsi="Arial Black" w:cs="Times New Roman"/>
          <w:b/>
          <w:sz w:val="24"/>
          <w:szCs w:val="24"/>
        </w:rPr>
        <w:t xml:space="preserve"> y es modulado por la </w:t>
      </w:r>
      <w:r w:rsidR="00F149BC" w:rsidRPr="0079537D">
        <w:rPr>
          <w:rFonts w:ascii="Arial Black" w:hAnsi="Arial Black" w:cs="Times New Roman"/>
          <w:b/>
          <w:i/>
          <w:iCs/>
          <w:sz w:val="24"/>
          <w:szCs w:val="24"/>
        </w:rPr>
        <w:t>Mita.</w:t>
      </w:r>
    </w:p>
    <w:p w14:paraId="0FF99AA8" w14:textId="75AED3DA" w:rsidR="006A1E4F" w:rsidRPr="0079537D" w:rsidRDefault="006A1E4F" w:rsidP="0079537D">
      <w:pPr>
        <w:pStyle w:val="Textonotapie"/>
        <w:jc w:val="center"/>
        <w:rPr>
          <w:rFonts w:ascii="Arial Black" w:hAnsi="Arial Black" w:cs="Times New Roman"/>
          <w:b/>
          <w:sz w:val="24"/>
          <w:szCs w:val="24"/>
        </w:rPr>
      </w:pPr>
    </w:p>
    <w:p w14:paraId="4F025492" w14:textId="32061B31" w:rsidR="006A1E4F" w:rsidRPr="0079537D" w:rsidRDefault="006A1E4F" w:rsidP="0079537D">
      <w:pPr>
        <w:pStyle w:val="Textonotapie"/>
        <w:jc w:val="center"/>
        <w:rPr>
          <w:rFonts w:ascii="Arial Black" w:hAnsi="Arial Black" w:cs="Times New Roman"/>
          <w:b/>
          <w:bCs/>
          <w:sz w:val="24"/>
          <w:szCs w:val="24"/>
        </w:rPr>
      </w:pPr>
      <w:r w:rsidRPr="0079537D">
        <w:rPr>
          <w:rFonts w:ascii="Arial Black" w:hAnsi="Arial Black" w:cs="Times New Roman"/>
          <w:b/>
          <w:bCs/>
          <w:sz w:val="24"/>
          <w:szCs w:val="24"/>
        </w:rPr>
        <w:t>El arquetipo monoteísta: el Sacrificio de Isaac</w:t>
      </w:r>
    </w:p>
    <w:p w14:paraId="42858A26" w14:textId="18119C6A" w:rsidR="006A1E4F" w:rsidRPr="0079537D" w:rsidRDefault="006A1E4F" w:rsidP="0079537D">
      <w:pPr>
        <w:pStyle w:val="Textonotapie"/>
        <w:jc w:val="center"/>
        <w:rPr>
          <w:rFonts w:ascii="Arial Black" w:hAnsi="Arial Black" w:cs="Times New Roman"/>
          <w:b/>
          <w:bCs/>
          <w:sz w:val="24"/>
          <w:szCs w:val="24"/>
        </w:rPr>
      </w:pPr>
    </w:p>
    <w:p w14:paraId="6C230463" w14:textId="090EE29E" w:rsidR="005A0411" w:rsidRPr="0079537D" w:rsidRDefault="00BB2851" w:rsidP="0079537D">
      <w:pPr>
        <w:shd w:val="clear" w:color="auto" w:fill="FFFFFF"/>
        <w:spacing w:after="0" w:line="240" w:lineRule="auto"/>
        <w:jc w:val="center"/>
        <w:textAlignment w:val="baseline"/>
        <w:rPr>
          <w:rFonts w:ascii="Arial Black" w:eastAsia="Times New Roman" w:hAnsi="Arial Black" w:cs="Times New Roman"/>
          <w:b/>
          <w:color w:val="202124"/>
          <w:sz w:val="24"/>
          <w:szCs w:val="24"/>
          <w:lang w:eastAsia="es-BO"/>
        </w:rPr>
      </w:pPr>
      <w:r w:rsidRPr="0079537D">
        <w:rPr>
          <w:rFonts w:ascii="Arial Black" w:hAnsi="Arial Black" w:cs="Times New Roman"/>
          <w:b/>
          <w:sz w:val="24"/>
          <w:szCs w:val="24"/>
          <w:shd w:val="clear" w:color="auto" w:fill="FFFFFF"/>
        </w:rPr>
        <w:t>P</w:t>
      </w:r>
      <w:r w:rsidR="006A1E4F" w:rsidRPr="0079537D">
        <w:rPr>
          <w:rFonts w:ascii="Arial Black" w:hAnsi="Arial Black" w:cs="Times New Roman"/>
          <w:b/>
          <w:sz w:val="24"/>
          <w:szCs w:val="24"/>
          <w:shd w:val="clear" w:color="auto" w:fill="FFFFFF"/>
        </w:rPr>
        <w:t xml:space="preserve">ara tratar de entender y aprender algo, en este momento en el que la trayectoria, de estos </w:t>
      </w:r>
      <w:r w:rsidR="0000793A" w:rsidRPr="0079537D">
        <w:rPr>
          <w:rFonts w:ascii="Arial Black" w:hAnsi="Arial Black" w:cs="Times New Roman"/>
          <w:b/>
          <w:sz w:val="24"/>
          <w:szCs w:val="24"/>
          <w:shd w:val="clear" w:color="auto" w:fill="FFFFFF"/>
        </w:rPr>
        <w:t xml:space="preserve">Arquetipos </w:t>
      </w:r>
      <w:r w:rsidR="006A1E4F" w:rsidRPr="0079537D">
        <w:rPr>
          <w:rFonts w:ascii="Arial Black" w:hAnsi="Arial Black" w:cs="Times New Roman"/>
          <w:b/>
          <w:sz w:val="24"/>
          <w:szCs w:val="24"/>
          <w:shd w:val="clear" w:color="auto" w:fill="FFFFFF"/>
        </w:rPr>
        <w:t>del Monoteísmo cristiano, han entrado en un proceso de entropía y caos</w:t>
      </w:r>
      <w:r w:rsidR="0000793A" w:rsidRPr="0079537D">
        <w:rPr>
          <w:rFonts w:ascii="Arial Black" w:hAnsi="Arial Black" w:cs="Times New Roman"/>
          <w:b/>
          <w:sz w:val="24"/>
          <w:szCs w:val="24"/>
          <w:shd w:val="clear" w:color="auto" w:fill="FFFFFF"/>
        </w:rPr>
        <w:t xml:space="preserve">, es menester volver a leerlos. </w:t>
      </w:r>
      <w:r w:rsidR="006A1E4F" w:rsidRPr="0079537D">
        <w:rPr>
          <w:rFonts w:ascii="Arial Black" w:hAnsi="Arial Black" w:cs="Times New Roman"/>
          <w:b/>
          <w:sz w:val="24"/>
          <w:szCs w:val="24"/>
          <w:shd w:val="clear" w:color="auto" w:fill="FFFFFF"/>
        </w:rPr>
        <w:t>Voy a intentar</w:t>
      </w:r>
      <w:r w:rsidR="005A0411" w:rsidRPr="0079537D">
        <w:rPr>
          <w:rFonts w:ascii="Arial Black" w:hAnsi="Arial Black" w:cs="Times New Roman"/>
          <w:b/>
          <w:sz w:val="24"/>
          <w:szCs w:val="24"/>
          <w:shd w:val="clear" w:color="auto" w:fill="FFFFFF"/>
        </w:rPr>
        <w:t>,</w:t>
      </w:r>
      <w:r w:rsidR="006A1E4F" w:rsidRPr="0079537D">
        <w:rPr>
          <w:rFonts w:ascii="Arial Black" w:hAnsi="Arial Black" w:cs="Times New Roman"/>
          <w:b/>
          <w:sz w:val="24"/>
          <w:szCs w:val="24"/>
          <w:shd w:val="clear" w:color="auto" w:fill="FFFFFF"/>
        </w:rPr>
        <w:t xml:space="preserve"> no una lectura literal, ni analógica, </w:t>
      </w:r>
      <w:r w:rsidR="005A0411" w:rsidRPr="0079537D">
        <w:rPr>
          <w:rFonts w:ascii="Arial Black" w:hAnsi="Arial Black" w:cs="Times New Roman"/>
          <w:b/>
          <w:sz w:val="24"/>
          <w:szCs w:val="24"/>
          <w:shd w:val="clear" w:color="auto" w:fill="FFFFFF"/>
        </w:rPr>
        <w:t>tampoco mistagógica, sino mistérica, en el sentido de Sod</w:t>
      </w:r>
      <w:r w:rsidRPr="0079537D">
        <w:rPr>
          <w:rFonts w:ascii="Arial Black" w:hAnsi="Arial Black" w:cs="Times New Roman"/>
          <w:b/>
          <w:sz w:val="24"/>
          <w:szCs w:val="24"/>
          <w:shd w:val="clear" w:color="auto" w:fill="FFFFFF"/>
        </w:rPr>
        <w:t>,</w:t>
      </w:r>
      <w:r w:rsidR="005A0411" w:rsidRPr="0079537D">
        <w:rPr>
          <w:rFonts w:ascii="Arial Black" w:eastAsia="Times New Roman" w:hAnsi="Arial Black" w:cs="Times New Roman"/>
          <w:b/>
          <w:color w:val="202124"/>
          <w:sz w:val="24"/>
          <w:szCs w:val="24"/>
          <w:rtl/>
          <w:lang w:eastAsia="es-BO" w:bidi="he-IL"/>
        </w:rPr>
        <w:t>טִפֵּש.</w:t>
      </w:r>
      <w:r w:rsidRPr="0079537D">
        <w:rPr>
          <w:rFonts w:ascii="Arial Black" w:eastAsia="Times New Roman" w:hAnsi="Arial Black" w:cs="Times New Roman"/>
          <w:b/>
          <w:color w:val="202124"/>
          <w:sz w:val="24"/>
          <w:szCs w:val="24"/>
          <w:rtl/>
          <w:lang w:eastAsia="es-BO" w:bidi="he-IL"/>
        </w:rPr>
        <w:t>,</w:t>
      </w:r>
    </w:p>
    <w:p w14:paraId="065466F1" w14:textId="77777777" w:rsidR="005A0411" w:rsidRPr="0079537D" w:rsidRDefault="005A0411"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7C1DBB33" w14:textId="07379096" w:rsidR="006A1E4F" w:rsidRPr="0079537D" w:rsidRDefault="006A1E4F"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 xml:space="preserve">Empecemos por el </w:t>
      </w:r>
      <w:r w:rsidRPr="0079537D">
        <w:rPr>
          <w:rFonts w:ascii="Arial Black" w:hAnsi="Arial Black" w:cs="Times New Roman"/>
          <w:b/>
          <w:i/>
          <w:iCs/>
          <w:sz w:val="24"/>
          <w:szCs w:val="24"/>
          <w:shd w:val="clear" w:color="auto" w:fill="FFFFFF"/>
        </w:rPr>
        <w:t>locus classicus</w:t>
      </w:r>
      <w:r w:rsidRPr="0079537D">
        <w:rPr>
          <w:rFonts w:ascii="Arial Black" w:hAnsi="Arial Black" w:cs="Times New Roman"/>
          <w:b/>
          <w:sz w:val="24"/>
          <w:szCs w:val="24"/>
          <w:shd w:val="clear" w:color="auto" w:fill="FFFFFF"/>
        </w:rPr>
        <w:t>: Génesis 20:11-14</w:t>
      </w:r>
      <w:r w:rsidR="00F2421E" w:rsidRPr="0079537D">
        <w:rPr>
          <w:rFonts w:ascii="Arial Black" w:hAnsi="Arial Black" w:cs="Times New Roman"/>
          <w:b/>
          <w:sz w:val="24"/>
          <w:szCs w:val="24"/>
          <w:shd w:val="clear" w:color="auto" w:fill="FFFFFF"/>
        </w:rPr>
        <w:t>.</w:t>
      </w:r>
    </w:p>
    <w:p w14:paraId="1BA38845" w14:textId="77777777" w:rsidR="006A1E4F" w:rsidRPr="0079537D" w:rsidRDefault="006A1E4F"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6BAF728A" w14:textId="79B26C0F" w:rsidR="006A1E4F" w:rsidRPr="0079537D" w:rsidRDefault="006A1E4F" w:rsidP="0079537D">
      <w:pPr>
        <w:shd w:val="clear" w:color="auto" w:fill="FFFFFF"/>
        <w:spacing w:after="0" w:line="240" w:lineRule="auto"/>
        <w:jc w:val="center"/>
        <w:textAlignment w:val="baseline"/>
        <w:rPr>
          <w:rFonts w:ascii="Arial Black" w:hAnsi="Arial Black" w:cs="Times New Roman"/>
          <w:b/>
          <w:i/>
          <w:iCs/>
          <w:sz w:val="24"/>
          <w:szCs w:val="24"/>
          <w:shd w:val="clear" w:color="auto" w:fill="FFFFFF"/>
        </w:rPr>
      </w:pPr>
      <w:r w:rsidRPr="0079537D">
        <w:rPr>
          <w:rStyle w:val="Textoennegrita"/>
          <w:rFonts w:ascii="Arial Black" w:hAnsi="Arial Black" w:cs="Times New Roman"/>
          <w:i/>
          <w:iCs/>
          <w:sz w:val="24"/>
          <w:szCs w:val="24"/>
        </w:rPr>
        <w:t>(…) </w:t>
      </w:r>
      <w:r w:rsidRPr="0079537D">
        <w:rPr>
          <w:rFonts w:ascii="Arial Black" w:hAnsi="Arial Black" w:cs="Times New Roman"/>
          <w:b/>
          <w:i/>
          <w:iCs/>
          <w:sz w:val="24"/>
          <w:szCs w:val="24"/>
        </w:rPr>
        <w:t>Toma ahora tu hijo, tu único, Isaac, a quien amas, y vete a tierra de Moriah, y ofrécelo allí en holocausto (…) Y Abraham se levantó muy de mañana (…) y fue al lugar que Dios le dijo. (…) Y tomó Abraham la leña del holocausto, y la puso sobre Isaac su hijo, y él tomó en su mano el fuego y el cuchillo;(…) Y cuando llegaron al lugar que Dios le había dicho, edificó allí Abraham un altar, y compuso la leña, y ató a Isaac su hijo, y lo puso en el altar sobre la leña. Y extendió Abraham su mano y tomó el cuchillo para degollar a su hijo. Entonces el ángel de Jehová le dio voces desde el cielo, y dijo: Abraham, Abraham. Y él respondió: Heme aquí. Y dijo: No extiendas tu mano sobre el muchacho, ni le hagas nada; porque ya conozco que temes a Dios, por cuanto no me rehusaste tu hijo, tu único</w:t>
      </w:r>
      <w:r w:rsidR="00F2421E" w:rsidRPr="0079537D">
        <w:rPr>
          <w:rFonts w:ascii="Arial Black" w:hAnsi="Arial Black" w:cs="Times New Roman"/>
          <w:b/>
          <w:i/>
          <w:iCs/>
          <w:sz w:val="24"/>
          <w:szCs w:val="24"/>
        </w:rPr>
        <w:t>.</w:t>
      </w:r>
    </w:p>
    <w:p w14:paraId="44CA102B" w14:textId="77777777" w:rsidR="006A1E4F" w:rsidRPr="0079537D" w:rsidRDefault="006A1E4F"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16DB1B2A" w14:textId="74208C2E" w:rsidR="006A1E4F" w:rsidRPr="0079537D" w:rsidRDefault="006A1E4F"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Continuemos con un par de iconos para ver cómo ha leído la tradición pictórica</w:t>
      </w:r>
      <w:r w:rsidR="005A0411" w:rsidRPr="0079537D">
        <w:rPr>
          <w:rFonts w:ascii="Arial Black" w:hAnsi="Arial Black" w:cs="Times New Roman"/>
          <w:b/>
          <w:sz w:val="24"/>
          <w:szCs w:val="24"/>
          <w:shd w:val="clear" w:color="auto" w:fill="FFFFFF"/>
        </w:rPr>
        <w:t xml:space="preserve"> europea </w:t>
      </w:r>
      <w:r w:rsidRPr="0079537D">
        <w:rPr>
          <w:rFonts w:ascii="Arial Black" w:hAnsi="Arial Black" w:cs="Times New Roman"/>
          <w:b/>
          <w:sz w:val="24"/>
          <w:szCs w:val="24"/>
          <w:shd w:val="clear" w:color="auto" w:fill="FFFFFF"/>
        </w:rPr>
        <w:t xml:space="preserve"> este arquetipo monoteísta. Obsérvese, con ojo malicioso</w:t>
      </w:r>
      <w:r w:rsidR="005A0411" w:rsidRPr="0079537D">
        <w:rPr>
          <w:rFonts w:ascii="Arial Black" w:eastAsia="Times New Roman" w:hAnsi="Arial Black" w:cs="Times New Roman"/>
          <w:b/>
          <w:color w:val="202124"/>
          <w:sz w:val="24"/>
          <w:szCs w:val="24"/>
          <w:rtl/>
          <w:lang w:eastAsia="es-BO" w:bidi="he-IL"/>
        </w:rPr>
        <w:t>טִפֵּש ,</w:t>
      </w:r>
      <w:r w:rsidR="005A0411" w:rsidRPr="0079537D">
        <w:rPr>
          <w:rFonts w:ascii="Arial Black" w:hAnsi="Arial Black" w:cs="Times New Roman"/>
          <w:b/>
          <w:sz w:val="24"/>
          <w:szCs w:val="24"/>
          <w:shd w:val="clear" w:color="auto" w:fill="FFFFFF"/>
        </w:rPr>
        <w:t xml:space="preserve"> </w:t>
      </w:r>
      <w:r w:rsidRPr="0079537D">
        <w:rPr>
          <w:rFonts w:ascii="Arial Black" w:hAnsi="Arial Black" w:cs="Times New Roman"/>
          <w:b/>
          <w:sz w:val="24"/>
          <w:szCs w:val="24"/>
          <w:shd w:val="clear" w:color="auto" w:fill="FFFFFF"/>
        </w:rPr>
        <w:t>estas dos imágenes de la iconografía cristiana. Hay más imágenes en Google.</w:t>
      </w:r>
    </w:p>
    <w:p w14:paraId="5E9B03D3" w14:textId="77777777" w:rsidR="006A1E4F" w:rsidRPr="0079537D" w:rsidRDefault="006A1E4F"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tbl>
      <w:tblPr>
        <w:tblStyle w:val="Tablaconcuadrcula"/>
        <w:tblW w:w="0" w:type="auto"/>
        <w:tblLook w:val="04A0" w:firstRow="1" w:lastRow="0" w:firstColumn="1" w:lastColumn="0" w:noHBand="0" w:noVBand="1"/>
      </w:tblPr>
      <w:tblGrid>
        <w:gridCol w:w="3751"/>
        <w:gridCol w:w="4743"/>
      </w:tblGrid>
      <w:tr w:rsidR="006A1E4F" w:rsidRPr="0079537D" w14:paraId="12F9B42C" w14:textId="77777777" w:rsidTr="00486633">
        <w:tc>
          <w:tcPr>
            <w:tcW w:w="4247" w:type="dxa"/>
          </w:tcPr>
          <w:p w14:paraId="6EADD00E" w14:textId="77777777" w:rsidR="006A1E4F" w:rsidRPr="0079537D" w:rsidRDefault="006A1E4F" w:rsidP="0079537D">
            <w:pPr>
              <w:jc w:val="center"/>
              <w:textAlignment w:val="baseline"/>
              <w:rPr>
                <w:rFonts w:ascii="Arial Black" w:hAnsi="Arial Black" w:cs="Times New Roman"/>
                <w:b/>
                <w:sz w:val="24"/>
                <w:szCs w:val="24"/>
                <w:shd w:val="clear" w:color="auto" w:fill="FFFFFF"/>
              </w:rPr>
            </w:pPr>
            <w:r w:rsidRPr="0079537D">
              <w:rPr>
                <w:rFonts w:ascii="Arial Black" w:hAnsi="Arial Black" w:cs="Times New Roman"/>
                <w:b/>
                <w:noProof/>
                <w:sz w:val="16"/>
                <w:szCs w:val="16"/>
                <w:shd w:val="clear" w:color="auto" w:fill="FFFFFF"/>
                <w:lang w:eastAsia="es-ES"/>
              </w:rPr>
              <w:drawing>
                <wp:inline distT="0" distB="0" distL="0" distR="0" wp14:anchorId="1F6ACDF0" wp14:editId="7D74B84A">
                  <wp:extent cx="3837552" cy="4610100"/>
                  <wp:effectExtent l="0" t="0" r="0" b="0"/>
                  <wp:docPr id="5" name="Imagen 8" descr="Resultado de imagen para imagenes de abraham sara e is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imagenes de abraham sara e isaac"/>
                          <pic:cNvPicPr>
                            <a:picLocks noChangeAspect="1" noChangeArrowheads="1"/>
                          </pic:cNvPicPr>
                        </pic:nvPicPr>
                        <pic:blipFill>
                          <a:blip r:embed="rId8"/>
                          <a:srcRect/>
                          <a:stretch>
                            <a:fillRect/>
                          </a:stretch>
                        </pic:blipFill>
                        <pic:spPr bwMode="auto">
                          <a:xfrm>
                            <a:off x="0" y="0"/>
                            <a:ext cx="4070161" cy="4889536"/>
                          </a:xfrm>
                          <a:prstGeom prst="rect">
                            <a:avLst/>
                          </a:prstGeom>
                          <a:noFill/>
                          <a:ln w="9525">
                            <a:noFill/>
                            <a:miter lim="800000"/>
                            <a:headEnd/>
                            <a:tailEnd/>
                          </a:ln>
                        </pic:spPr>
                      </pic:pic>
                    </a:graphicData>
                  </a:graphic>
                </wp:inline>
              </w:drawing>
            </w:r>
          </w:p>
        </w:tc>
        <w:tc>
          <w:tcPr>
            <w:tcW w:w="4247" w:type="dxa"/>
          </w:tcPr>
          <w:p w14:paraId="1D1392F6" w14:textId="77777777" w:rsidR="006A1E4F" w:rsidRPr="0079537D" w:rsidRDefault="006A1E4F" w:rsidP="0079537D">
            <w:pPr>
              <w:jc w:val="center"/>
              <w:textAlignment w:val="baseline"/>
              <w:rPr>
                <w:rFonts w:ascii="Arial Black" w:hAnsi="Arial Black" w:cs="Times New Roman"/>
                <w:b/>
                <w:sz w:val="24"/>
                <w:szCs w:val="24"/>
                <w:shd w:val="clear" w:color="auto" w:fill="FFFFFF"/>
              </w:rPr>
            </w:pPr>
            <w:r w:rsidRPr="0079537D">
              <w:rPr>
                <w:rFonts w:ascii="Arial Black" w:hAnsi="Arial Black"/>
                <w:b/>
                <w:noProof/>
                <w:lang w:eastAsia="es-ES"/>
              </w:rPr>
              <w:drawing>
                <wp:inline distT="0" distB="0" distL="0" distR="0" wp14:anchorId="2D0A5982" wp14:editId="151C912F">
                  <wp:extent cx="4914900" cy="4600575"/>
                  <wp:effectExtent l="0" t="0" r="0" b="9525"/>
                  <wp:docPr id="6" name="Imagen 6" descr="Anónimo, Sacrificio de Isaac. Última localización: Santa María de l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ónimo, Sacrificio de Isaac. Última localización: Santa María de la... |  Download Scientific Diagra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447" r="13516"/>
                          <a:stretch/>
                        </pic:blipFill>
                        <pic:spPr bwMode="auto">
                          <a:xfrm>
                            <a:off x="0" y="0"/>
                            <a:ext cx="5082785" cy="47577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081B66F" w14:textId="77777777" w:rsidR="006A1E4F" w:rsidRPr="0079537D" w:rsidRDefault="006A1E4F" w:rsidP="0079537D">
      <w:pPr>
        <w:pStyle w:val="NormalWeb"/>
        <w:shd w:val="clear" w:color="auto" w:fill="FFFFFF"/>
        <w:spacing w:before="120" w:beforeAutospacing="0" w:after="120" w:afterAutospacing="0"/>
        <w:jc w:val="center"/>
        <w:rPr>
          <w:rFonts w:ascii="Arial Black" w:hAnsi="Arial Black"/>
          <w:b/>
        </w:rPr>
      </w:pPr>
    </w:p>
    <w:p w14:paraId="5B406783" w14:textId="646F2A26" w:rsidR="006A1E4F" w:rsidRPr="0079537D" w:rsidRDefault="006A1E4F" w:rsidP="0079537D">
      <w:pPr>
        <w:pStyle w:val="NormalWeb"/>
        <w:shd w:val="clear" w:color="auto" w:fill="FFFFFF"/>
        <w:spacing w:before="120" w:beforeAutospacing="0" w:after="120" w:afterAutospacing="0"/>
        <w:jc w:val="center"/>
        <w:rPr>
          <w:rFonts w:ascii="Arial Black" w:hAnsi="Arial Black"/>
          <w:b/>
        </w:rPr>
      </w:pPr>
      <w:r w:rsidRPr="0079537D">
        <w:rPr>
          <w:rFonts w:ascii="Arial Black" w:hAnsi="Arial Black"/>
          <w:b/>
        </w:rPr>
        <w:t xml:space="preserve">Abraham, levantando el cuchilllo para sacrificar a Isaac, significa, ni más ni menos, que  levantar el Falo sodomizador para programar, bajo amenaza de shock, a su incontable prole. He aquí el sistema operativo del Monoteísmo patriarcal. De ahí que la Pederastia sea un momento constitutivo del modelo, </w:t>
      </w:r>
      <w:r w:rsidRPr="0079537D">
        <w:rPr>
          <w:rFonts w:ascii="Arial Black" w:hAnsi="Arial Black"/>
          <w:b/>
          <w:bCs/>
        </w:rPr>
        <w:t>no una anomalía</w:t>
      </w:r>
      <w:r w:rsidRPr="0079537D">
        <w:rPr>
          <w:rFonts w:ascii="Arial Black" w:hAnsi="Arial Black"/>
          <w:b/>
        </w:rPr>
        <w:t xml:space="preserve">, y que aflore no sólo en la iglesia (pero, sobre todo en ella, por razones obvias: el celibato de sus hierofantes) sino </w:t>
      </w:r>
      <w:r w:rsidRPr="0079537D">
        <w:rPr>
          <w:rFonts w:ascii="Arial Black" w:hAnsi="Arial Black"/>
          <w:b/>
          <w:bCs/>
        </w:rPr>
        <w:t xml:space="preserve">en todas las </w:t>
      </w:r>
      <w:r w:rsidRPr="0079537D">
        <w:rPr>
          <w:rFonts w:ascii="Arial Black" w:hAnsi="Arial Black"/>
          <w:b/>
          <w:bCs/>
          <w:i/>
          <w:iCs/>
        </w:rPr>
        <w:t>instituciones piramidales</w:t>
      </w:r>
      <w:r w:rsidRPr="0079537D">
        <w:rPr>
          <w:rFonts w:ascii="Arial Black" w:hAnsi="Arial Black"/>
          <w:b/>
          <w:bCs/>
        </w:rPr>
        <w:t xml:space="preserve"> donde el monoteísmo patriarcal programa sus élites: las fuerzas armadas, los servicios de inteligencia, los partidos de cuadros, sectas, órdenes religiosas, guerrillas, Boy Scouts, la academia, la banca, Hollywood, la FIFA, el COI</w:t>
      </w:r>
      <w:r w:rsidRPr="0079537D">
        <w:rPr>
          <w:rStyle w:val="Refdenotaalpie"/>
          <w:rFonts w:ascii="Arial Black" w:hAnsi="Arial Black"/>
          <w:b/>
        </w:rPr>
        <w:footnoteReference w:id="2"/>
      </w:r>
      <w:r w:rsidR="00826EFE" w:rsidRPr="0079537D">
        <w:rPr>
          <w:rFonts w:ascii="Arial Black" w:hAnsi="Arial Black"/>
          <w:b/>
          <w:bCs/>
        </w:rPr>
        <w:t xml:space="preserve">, </w:t>
      </w:r>
      <w:r w:rsidR="00826EFE" w:rsidRPr="0079537D">
        <w:rPr>
          <w:rFonts w:ascii="Arial Black" w:hAnsi="Arial Black"/>
          <w:b/>
        </w:rPr>
        <w:t>etcétera, etcétera…</w:t>
      </w:r>
    </w:p>
    <w:p w14:paraId="50CFE65A" w14:textId="4C277FCB" w:rsidR="006A1E4F" w:rsidRPr="0079537D" w:rsidRDefault="006A1E4F" w:rsidP="0079537D">
      <w:pPr>
        <w:pStyle w:val="NormalWeb"/>
        <w:shd w:val="clear" w:color="auto" w:fill="FFFFFF"/>
        <w:spacing w:before="120" w:beforeAutospacing="0" w:after="120" w:afterAutospacing="0"/>
        <w:jc w:val="center"/>
        <w:rPr>
          <w:rFonts w:ascii="Arial Black" w:hAnsi="Arial Black"/>
          <w:b/>
          <w:i/>
          <w:iCs/>
        </w:rPr>
      </w:pPr>
      <w:r w:rsidRPr="0079537D">
        <w:rPr>
          <w:rFonts w:ascii="Arial Black" w:hAnsi="Arial Black"/>
          <w:b/>
        </w:rPr>
        <w:t xml:space="preserve">El sacrificio de Isaac instaura un modelo político pederástico, de tipo sacrificial-sodomítico, que administra una economía de semen y sangre, basada en una autoridad todopoderosa: el </w:t>
      </w:r>
      <w:r w:rsidRPr="0079537D">
        <w:rPr>
          <w:rFonts w:ascii="Arial Black" w:hAnsi="Arial Black"/>
          <w:b/>
          <w:i/>
        </w:rPr>
        <w:t>Phalus</w:t>
      </w:r>
      <w:r w:rsidRPr="0079537D">
        <w:rPr>
          <w:rFonts w:ascii="Arial Black" w:hAnsi="Arial Black"/>
          <w:b/>
        </w:rPr>
        <w:t xml:space="preserve"> paterno, invisible: oculto, que exige obediencia ciega para que la maquinaria sea eficaz, ora mediante las tecnologías duras de la guerra y la revolución, ora mediante las tecnologías suaves del comercio, la evangelización y la ayuda al desarrollo. Este es el cogollo de lo </w:t>
      </w:r>
      <w:r w:rsidRPr="0079537D">
        <w:rPr>
          <w:rFonts w:ascii="Arial Black" w:hAnsi="Arial Black"/>
          <w:b/>
          <w:i/>
          <w:iCs/>
        </w:rPr>
        <w:t>Politicum</w:t>
      </w:r>
      <w:r w:rsidRPr="0079537D">
        <w:rPr>
          <w:rFonts w:ascii="Arial Black" w:hAnsi="Arial Black"/>
          <w:b/>
        </w:rPr>
        <w:t xml:space="preserve"> en Occidente.</w:t>
      </w:r>
      <w:r w:rsidR="00410D95" w:rsidRPr="0079537D">
        <w:rPr>
          <w:rFonts w:ascii="Arial Black" w:hAnsi="Arial Black"/>
          <w:b/>
        </w:rPr>
        <w:t xml:space="preserve"> </w:t>
      </w:r>
      <w:r w:rsidR="00410D95" w:rsidRPr="0079537D">
        <w:rPr>
          <w:rFonts w:ascii="Arial Black" w:hAnsi="Arial Black"/>
          <w:b/>
          <w:i/>
          <w:iCs/>
        </w:rPr>
        <w:t>Obedecer como un cadáver</w:t>
      </w:r>
      <w:r w:rsidR="00410D95" w:rsidRPr="0079537D">
        <w:rPr>
          <w:rFonts w:ascii="Arial Black" w:hAnsi="Arial Black"/>
          <w:b/>
        </w:rPr>
        <w:t xml:space="preserve">, </w:t>
      </w:r>
      <w:r w:rsidR="0000793A" w:rsidRPr="0079537D">
        <w:rPr>
          <w:rFonts w:ascii="Arial Black" w:hAnsi="Arial Black"/>
          <w:b/>
        </w:rPr>
        <w:t>como lo dijera</w:t>
      </w:r>
      <w:r w:rsidR="00410D95" w:rsidRPr="0079537D">
        <w:rPr>
          <w:rFonts w:ascii="Arial Black" w:hAnsi="Arial Black"/>
          <w:b/>
        </w:rPr>
        <w:t xml:space="preserve"> San Ignacio. Véase mi </w:t>
      </w:r>
      <w:r w:rsidR="00410D95" w:rsidRPr="0079537D">
        <w:rPr>
          <w:rFonts w:ascii="Arial Black" w:hAnsi="Arial Black"/>
          <w:b/>
          <w:i/>
          <w:iCs/>
        </w:rPr>
        <w:t>Abraham/Sarah</w:t>
      </w:r>
    </w:p>
    <w:p w14:paraId="52C4FBC3" w14:textId="77777777" w:rsidR="006A1E4F" w:rsidRPr="0079537D" w:rsidRDefault="006A1E4F" w:rsidP="0079537D">
      <w:pPr>
        <w:spacing w:after="0" w:line="240" w:lineRule="auto"/>
        <w:jc w:val="center"/>
        <w:rPr>
          <w:rFonts w:ascii="Arial Black" w:eastAsia="Times New Roman" w:hAnsi="Arial Black" w:cs="Times New Roman"/>
          <w:b/>
          <w:color w:val="000000"/>
          <w:sz w:val="24"/>
          <w:szCs w:val="24"/>
          <w:lang w:eastAsia="es-BO"/>
        </w:rPr>
      </w:pPr>
      <w:r w:rsidRPr="0079537D">
        <w:rPr>
          <w:rFonts w:ascii="Arial Black" w:eastAsia="Times New Roman" w:hAnsi="Arial Black" w:cs="Times New Roman"/>
          <w:b/>
          <w:sz w:val="24"/>
          <w:szCs w:val="24"/>
          <w:lang w:eastAsia="es-BO"/>
        </w:rPr>
        <w:t xml:space="preserve">El sacrificio de Isaac nos muestra la íntima vinculación entre el </w:t>
      </w:r>
      <w:r w:rsidRPr="0079537D">
        <w:rPr>
          <w:rFonts w:ascii="Arial Black" w:eastAsia="Times New Roman" w:hAnsi="Arial Black" w:cs="Times New Roman"/>
          <w:b/>
          <w:i/>
          <w:sz w:val="24"/>
          <w:szCs w:val="24"/>
          <w:lang w:eastAsia="es-BO"/>
        </w:rPr>
        <w:t>ritual sacrificial</w:t>
      </w:r>
      <w:r w:rsidRPr="0079537D">
        <w:rPr>
          <w:rFonts w:ascii="Arial Black" w:eastAsia="Times New Roman" w:hAnsi="Arial Black" w:cs="Times New Roman"/>
          <w:b/>
          <w:sz w:val="24"/>
          <w:szCs w:val="24"/>
          <w:lang w:eastAsia="es-BO"/>
        </w:rPr>
        <w:t xml:space="preserve"> y el </w:t>
      </w:r>
      <w:r w:rsidRPr="0079537D">
        <w:rPr>
          <w:rFonts w:ascii="Arial Black" w:eastAsia="Times New Roman" w:hAnsi="Arial Black" w:cs="Times New Roman"/>
          <w:b/>
          <w:i/>
          <w:sz w:val="24"/>
          <w:szCs w:val="24"/>
          <w:lang w:eastAsia="es-BO"/>
        </w:rPr>
        <w:t xml:space="preserve">poder abstracto. </w:t>
      </w:r>
      <w:r w:rsidRPr="0079537D">
        <w:rPr>
          <w:rFonts w:ascii="Arial Black" w:eastAsia="Times New Roman" w:hAnsi="Arial Black" w:cs="Times New Roman"/>
          <w:b/>
          <w:sz w:val="24"/>
          <w:szCs w:val="24"/>
          <w:lang w:eastAsia="es-BO"/>
        </w:rPr>
        <w:t xml:space="preserve">La mecánica del poder estriba, en última instancia, en asesinar/sacrificar inocentes; digamos: modo </w:t>
      </w:r>
      <w:r w:rsidRPr="0079537D">
        <w:rPr>
          <w:rFonts w:ascii="Arial Black" w:eastAsia="Times New Roman" w:hAnsi="Arial Black" w:cs="Times New Roman"/>
          <w:b/>
          <w:i/>
          <w:sz w:val="24"/>
          <w:szCs w:val="24"/>
          <w:lang w:eastAsia="es-BO"/>
        </w:rPr>
        <w:t>soft</w:t>
      </w:r>
      <w:r w:rsidRPr="0079537D">
        <w:rPr>
          <w:rFonts w:ascii="Arial Black" w:eastAsia="Times New Roman" w:hAnsi="Arial Black" w:cs="Times New Roman"/>
          <w:b/>
          <w:sz w:val="24"/>
          <w:szCs w:val="24"/>
          <w:lang w:eastAsia="es-BO"/>
        </w:rPr>
        <w:t xml:space="preserve">: pedofilia, modo </w:t>
      </w:r>
      <w:r w:rsidRPr="0079537D">
        <w:rPr>
          <w:rFonts w:ascii="Arial Black" w:eastAsia="Times New Roman" w:hAnsi="Arial Black" w:cs="Times New Roman"/>
          <w:b/>
          <w:i/>
          <w:sz w:val="24"/>
          <w:szCs w:val="24"/>
          <w:lang w:eastAsia="es-BO"/>
        </w:rPr>
        <w:t>hard</w:t>
      </w:r>
      <w:r w:rsidRPr="0079537D">
        <w:rPr>
          <w:rFonts w:ascii="Arial Black" w:eastAsia="Times New Roman" w:hAnsi="Arial Black" w:cs="Times New Roman"/>
          <w:b/>
          <w:sz w:val="24"/>
          <w:szCs w:val="24"/>
          <w:lang w:eastAsia="es-BO"/>
        </w:rPr>
        <w:t>: sacrificios de soldados. De ahí que el mejor adepto, de este culto del poder sin límites, sea aquel que es capaz de ofrecer lo que más quiere: a su propio hijo. El sacrificio de Isaac es el caso límite que muestra, de modo arquetipal, en qué consiste el Poder falocrático en el Monoteísmo patriarcal.</w:t>
      </w:r>
    </w:p>
    <w:p w14:paraId="69FB4559" w14:textId="074DB0D0" w:rsidR="006A1E4F" w:rsidRPr="0079537D" w:rsidRDefault="006A1E4F" w:rsidP="0079537D">
      <w:pPr>
        <w:pStyle w:val="NormalWeb"/>
        <w:shd w:val="clear" w:color="auto" w:fill="FFFFFF"/>
        <w:spacing w:before="120" w:beforeAutospacing="0" w:after="120" w:afterAutospacing="0"/>
        <w:jc w:val="center"/>
        <w:rPr>
          <w:rFonts w:ascii="Arial Black" w:hAnsi="Arial Black"/>
          <w:b/>
        </w:rPr>
      </w:pPr>
      <w:r w:rsidRPr="0079537D">
        <w:rPr>
          <w:rFonts w:ascii="Arial Black" w:hAnsi="Arial Black"/>
          <w:b/>
        </w:rPr>
        <w:t>La semilla del sacrificio de Isaac se ha convertido  en un árbol frondoso que organiza un modelo de control institucional, basado en el trauma, infligido a sus cuadros dirigentes desde niños, como Isaac</w:t>
      </w:r>
      <w:r w:rsidR="0000793A" w:rsidRPr="0079537D">
        <w:rPr>
          <w:rFonts w:ascii="Arial Black" w:hAnsi="Arial Black"/>
          <w:b/>
        </w:rPr>
        <w:t xml:space="preserve"> y los Juanchos</w:t>
      </w:r>
      <w:r w:rsidRPr="0079537D">
        <w:rPr>
          <w:rFonts w:ascii="Arial Black" w:hAnsi="Arial Black"/>
          <w:b/>
        </w:rPr>
        <w:t>, justamente, y de control social, basado también en el trauma: guerras, terrorismo, pandemias de laboratorio, incertidumbre generalizada: la gente debe vivir con miedo, para que el Poder invisible pueda concentrar la riqueza en el vértice de la pirámide, sin que la gente se dé cuenta y, si alguien se percata, no lo pueda evitar.</w:t>
      </w:r>
    </w:p>
    <w:p w14:paraId="67A05B8B" w14:textId="4A84C838" w:rsidR="006A1E4F" w:rsidRPr="0079537D" w:rsidRDefault="006A1E4F" w:rsidP="0079537D">
      <w:pPr>
        <w:pStyle w:val="NormalWeb"/>
        <w:shd w:val="clear" w:color="auto" w:fill="FFFFFF"/>
        <w:spacing w:before="120" w:beforeAutospacing="0" w:after="120" w:afterAutospacing="0"/>
        <w:jc w:val="center"/>
        <w:rPr>
          <w:rFonts w:ascii="Arial Black" w:hAnsi="Arial Black"/>
          <w:b/>
          <w:color w:val="000000"/>
        </w:rPr>
      </w:pPr>
      <w:r w:rsidRPr="0079537D">
        <w:rPr>
          <w:rFonts w:ascii="Arial Black" w:hAnsi="Arial Black"/>
          <w:b/>
          <w:color w:val="000000"/>
        </w:rPr>
        <w:t xml:space="preserve">Seguramente que nos estamos preguntando. ¿Qué clase de dios es éste que manda a sacrificar a un niño inocente? ¿Qué clase de padre es este que obedece tamaña orden? ¿Qué tipo de civilización, por ventura, se ha diseñado aquí? ¿No es, justamente, la que, con el capitalismo industrial, </w:t>
      </w:r>
      <w:r w:rsidR="0000793A" w:rsidRPr="0079537D">
        <w:rPr>
          <w:rFonts w:ascii="Arial Black" w:hAnsi="Arial Black"/>
          <w:b/>
          <w:color w:val="000000"/>
        </w:rPr>
        <w:t xml:space="preserve">se </w:t>
      </w:r>
      <w:r w:rsidRPr="0079537D">
        <w:rPr>
          <w:rFonts w:ascii="Arial Black" w:hAnsi="Arial Black"/>
          <w:b/>
          <w:color w:val="000000"/>
        </w:rPr>
        <w:t xml:space="preserve">ha exacerbado exponencialmente con el sacrificio de la naturaleza, de los animistas, de los países colonizados, de los inocentes? ¿Qué elite ha diagramado, simbólicamente, un modelo de poder político que no podemos menos que calificar de perverso y psicópata? ¿No son acaso las castas de iniciados que nos gobiernan desde ese </w:t>
      </w:r>
      <w:r w:rsidRPr="0079537D">
        <w:rPr>
          <w:rFonts w:ascii="Arial Black" w:hAnsi="Arial Black"/>
          <w:b/>
          <w:i/>
          <w:color w:val="000000"/>
        </w:rPr>
        <w:t>Offshore</w:t>
      </w:r>
      <w:r w:rsidRPr="0079537D">
        <w:rPr>
          <w:rFonts w:ascii="Arial Black" w:hAnsi="Arial Black"/>
          <w:b/>
          <w:color w:val="000000"/>
        </w:rPr>
        <w:t xml:space="preserve"> político que está en el vértice de la pirámide monoteísta?</w:t>
      </w:r>
    </w:p>
    <w:p w14:paraId="0DE4D923" w14:textId="6301F012" w:rsidR="006A1E4F" w:rsidRPr="0079537D" w:rsidRDefault="006A1E4F" w:rsidP="0079537D">
      <w:pPr>
        <w:jc w:val="center"/>
        <w:rPr>
          <w:rFonts w:ascii="Arial Black" w:eastAsia="Times New Roman" w:hAnsi="Arial Black" w:cs="Times New Roman"/>
          <w:b/>
          <w:color w:val="000000"/>
          <w:sz w:val="24"/>
          <w:szCs w:val="24"/>
          <w:lang w:eastAsia="es-BO"/>
        </w:rPr>
      </w:pPr>
      <w:r w:rsidRPr="0079537D">
        <w:rPr>
          <w:rFonts w:ascii="Arial Black" w:eastAsia="Times New Roman" w:hAnsi="Arial Black" w:cs="Times New Roman"/>
          <w:b/>
          <w:color w:val="000000"/>
          <w:sz w:val="24"/>
          <w:szCs w:val="24"/>
          <w:lang w:eastAsia="es-BO"/>
        </w:rPr>
        <w:t>El Abraham sacrificador es el jefe de gobierno que envía a morir en la guerra a sus propios hijos; es el militar que cumplirá ordenes, eficientemente, no importa lo que le haya sido mandado; es el científico que produce pandemias de laboratorio para alimentar la industria farmacéutica; es el jefe de los servicios de inteligencia que organiza atentados terroristas de bandera falsa para alimentar de sangre el altar de Moloj y mantener atemorizada a la población.</w:t>
      </w:r>
    </w:p>
    <w:p w14:paraId="7A6A411D" w14:textId="5C63D9AC" w:rsidR="005356A6" w:rsidRPr="0079537D" w:rsidRDefault="005356A6" w:rsidP="0079537D">
      <w:pPr>
        <w:pStyle w:val="Textonotapie"/>
        <w:jc w:val="center"/>
        <w:rPr>
          <w:rFonts w:ascii="Arial Black" w:hAnsi="Arial Black" w:cs="Times New Roman"/>
          <w:b/>
          <w:sz w:val="24"/>
          <w:szCs w:val="24"/>
        </w:rPr>
      </w:pPr>
      <w:r w:rsidRPr="0079537D">
        <w:rPr>
          <w:rFonts w:ascii="Arial Black" w:hAnsi="Arial Black" w:cs="Times New Roman"/>
          <w:b/>
          <w:sz w:val="24"/>
          <w:szCs w:val="24"/>
        </w:rPr>
        <w:t xml:space="preserve">El Monoteísmo patriarcal, por diseño, distorsiona la sexualidad, al reprimir/sublimar las energías bosónicas de la sexualidad, </w:t>
      </w:r>
      <w:r w:rsidRPr="0079537D">
        <w:rPr>
          <w:rFonts w:ascii="Arial Black" w:hAnsi="Arial Black" w:cs="Times New Roman"/>
          <w:b/>
          <w:i/>
          <w:iCs/>
          <w:sz w:val="24"/>
          <w:szCs w:val="24"/>
        </w:rPr>
        <w:t>eros,</w:t>
      </w:r>
      <w:r w:rsidRPr="0079537D">
        <w:rPr>
          <w:rFonts w:ascii="Arial Black" w:hAnsi="Arial Black" w:cs="Times New Roman"/>
          <w:b/>
          <w:sz w:val="24"/>
          <w:szCs w:val="24"/>
        </w:rPr>
        <w:t xml:space="preserve"> provocando la exacerbación de las pulsiones fermiónicas que producen subordinación, dolor y muerte: </w:t>
      </w:r>
      <w:r w:rsidRPr="0079537D">
        <w:rPr>
          <w:rFonts w:ascii="Arial Black" w:hAnsi="Arial Black" w:cs="Times New Roman"/>
          <w:b/>
          <w:i/>
          <w:iCs/>
          <w:sz w:val="24"/>
          <w:szCs w:val="24"/>
        </w:rPr>
        <w:t>thanatos</w:t>
      </w:r>
      <w:r w:rsidRPr="0079537D">
        <w:rPr>
          <w:rFonts w:ascii="Arial Black" w:hAnsi="Arial Black" w:cs="Times New Roman"/>
          <w:b/>
          <w:sz w:val="24"/>
          <w:szCs w:val="24"/>
        </w:rPr>
        <w:t>. ¿Por qué esa modulación perversa de la sexualidad?</w:t>
      </w:r>
      <w:r w:rsidR="00795F20" w:rsidRPr="0079537D">
        <w:rPr>
          <w:rFonts w:ascii="Arial Black" w:hAnsi="Arial Black" w:cs="Times New Roman"/>
          <w:b/>
          <w:sz w:val="24"/>
          <w:szCs w:val="24"/>
        </w:rPr>
        <w:t xml:space="preserve"> ¿Por qué no se ha dado una modulación hedonista</w:t>
      </w:r>
      <w:r w:rsidR="00240628" w:rsidRPr="0079537D">
        <w:rPr>
          <w:rFonts w:ascii="Arial Black" w:hAnsi="Arial Black" w:cs="Times New Roman"/>
          <w:b/>
          <w:sz w:val="24"/>
          <w:szCs w:val="24"/>
        </w:rPr>
        <w:t>,</w:t>
      </w:r>
      <w:r w:rsidR="00795F20" w:rsidRPr="0079537D">
        <w:rPr>
          <w:rFonts w:ascii="Arial Black" w:hAnsi="Arial Black" w:cs="Times New Roman"/>
          <w:b/>
          <w:sz w:val="24"/>
          <w:szCs w:val="24"/>
        </w:rPr>
        <w:t xml:space="preserve"> como en la </w:t>
      </w:r>
      <w:r w:rsidR="00F149BC" w:rsidRPr="0079537D">
        <w:rPr>
          <w:rFonts w:ascii="Arial Black" w:hAnsi="Arial Black" w:cs="Times New Roman"/>
          <w:b/>
          <w:sz w:val="24"/>
          <w:szCs w:val="24"/>
        </w:rPr>
        <w:t>India sánscrita</w:t>
      </w:r>
      <w:r w:rsidR="0058691A" w:rsidRPr="0079537D">
        <w:rPr>
          <w:rFonts w:ascii="Arial Black" w:hAnsi="Arial Black" w:cs="Times New Roman"/>
          <w:b/>
          <w:sz w:val="24"/>
          <w:szCs w:val="24"/>
        </w:rPr>
        <w:t>, por ejemplo</w:t>
      </w:r>
      <w:r w:rsidR="00240628" w:rsidRPr="0079537D">
        <w:rPr>
          <w:rFonts w:ascii="Arial Black" w:hAnsi="Arial Black" w:cs="Times New Roman"/>
          <w:b/>
          <w:sz w:val="24"/>
          <w:szCs w:val="24"/>
        </w:rPr>
        <w:t>?</w:t>
      </w:r>
      <w:r w:rsidR="006D6930" w:rsidRPr="0079537D">
        <w:rPr>
          <w:rStyle w:val="Refdenotaalpie"/>
          <w:rFonts w:ascii="Arial Black" w:hAnsi="Arial Black" w:cs="Times New Roman"/>
          <w:b/>
          <w:sz w:val="24"/>
          <w:szCs w:val="24"/>
        </w:rPr>
        <w:footnoteReference w:id="3"/>
      </w:r>
      <w:r w:rsidR="00240628" w:rsidRPr="0079537D">
        <w:rPr>
          <w:rFonts w:ascii="Arial Black" w:hAnsi="Arial Black" w:cs="Times New Roman"/>
          <w:b/>
          <w:sz w:val="24"/>
          <w:szCs w:val="24"/>
        </w:rPr>
        <w:t xml:space="preserve"> </w:t>
      </w:r>
      <w:r w:rsidRPr="0079537D">
        <w:rPr>
          <w:rFonts w:ascii="Arial Black" w:hAnsi="Arial Black" w:cs="Times New Roman"/>
          <w:b/>
          <w:sz w:val="24"/>
          <w:szCs w:val="24"/>
        </w:rPr>
        <w:t xml:space="preserve">La única explicación que encuentro es porque </w:t>
      </w:r>
      <w:r w:rsidR="00F149BC" w:rsidRPr="0079537D">
        <w:rPr>
          <w:rFonts w:ascii="Arial Black" w:hAnsi="Arial Black" w:cs="Times New Roman"/>
          <w:b/>
          <w:sz w:val="24"/>
          <w:szCs w:val="24"/>
        </w:rPr>
        <w:t>la</w:t>
      </w:r>
      <w:r w:rsidRPr="0079537D">
        <w:rPr>
          <w:rFonts w:ascii="Arial Black" w:hAnsi="Arial Black" w:cs="Times New Roman"/>
          <w:b/>
          <w:sz w:val="24"/>
          <w:szCs w:val="24"/>
        </w:rPr>
        <w:t xml:space="preserve"> finalidad última </w:t>
      </w:r>
      <w:r w:rsidR="00F149BC" w:rsidRPr="0079537D">
        <w:rPr>
          <w:rFonts w:ascii="Arial Black" w:hAnsi="Arial Black" w:cs="Times New Roman"/>
          <w:b/>
          <w:sz w:val="24"/>
          <w:szCs w:val="24"/>
        </w:rPr>
        <w:t xml:space="preserve">del Patriarcado monoteísta </w:t>
      </w:r>
      <w:r w:rsidRPr="0079537D">
        <w:rPr>
          <w:rFonts w:ascii="Arial Black" w:hAnsi="Arial Black" w:cs="Times New Roman"/>
          <w:b/>
          <w:sz w:val="24"/>
          <w:szCs w:val="24"/>
        </w:rPr>
        <w:t xml:space="preserve">es el </w:t>
      </w:r>
      <w:r w:rsidRPr="0079537D">
        <w:rPr>
          <w:rFonts w:ascii="Arial Black" w:hAnsi="Arial Black" w:cs="Times New Roman"/>
          <w:b/>
          <w:bCs/>
          <w:sz w:val="24"/>
          <w:szCs w:val="24"/>
        </w:rPr>
        <w:t>Poder</w:t>
      </w:r>
      <w:r w:rsidRPr="0079537D">
        <w:rPr>
          <w:rFonts w:ascii="Arial Black" w:hAnsi="Arial Black" w:cs="Times New Roman"/>
          <w:b/>
          <w:sz w:val="24"/>
          <w:szCs w:val="24"/>
        </w:rPr>
        <w:t xml:space="preserve"> y mientras más abstracto</w:t>
      </w:r>
      <w:r w:rsidR="00F149BC" w:rsidRPr="0079537D">
        <w:rPr>
          <w:rFonts w:ascii="Arial Black" w:hAnsi="Arial Black" w:cs="Times New Roman"/>
          <w:b/>
          <w:sz w:val="24"/>
          <w:szCs w:val="24"/>
        </w:rPr>
        <w:t xml:space="preserve"> y piramidal</w:t>
      </w:r>
      <w:r w:rsidRPr="0079537D">
        <w:rPr>
          <w:rFonts w:ascii="Arial Black" w:hAnsi="Arial Black" w:cs="Times New Roman"/>
          <w:b/>
          <w:sz w:val="24"/>
          <w:szCs w:val="24"/>
        </w:rPr>
        <w:t xml:space="preserve">, </w:t>
      </w:r>
      <w:r w:rsidR="0058691A" w:rsidRPr="0079537D">
        <w:rPr>
          <w:rFonts w:ascii="Arial Black" w:hAnsi="Arial Black" w:cs="Times New Roman"/>
          <w:b/>
          <w:sz w:val="24"/>
          <w:szCs w:val="24"/>
        </w:rPr>
        <w:t>es decir, con más Mediaciones</w:t>
      </w:r>
      <w:r w:rsidR="00F149BC" w:rsidRPr="0079537D">
        <w:rPr>
          <w:rFonts w:ascii="Arial Black" w:hAnsi="Arial Black" w:cs="Times New Roman"/>
          <w:b/>
          <w:sz w:val="24"/>
          <w:szCs w:val="24"/>
        </w:rPr>
        <w:t xml:space="preserve"> verticales</w:t>
      </w:r>
      <w:r w:rsidR="0058691A" w:rsidRPr="0079537D">
        <w:rPr>
          <w:rFonts w:ascii="Arial Black" w:hAnsi="Arial Black" w:cs="Times New Roman"/>
          <w:b/>
          <w:sz w:val="24"/>
          <w:szCs w:val="24"/>
        </w:rPr>
        <w:t xml:space="preserve">, </w:t>
      </w:r>
      <w:r w:rsidRPr="0079537D">
        <w:rPr>
          <w:rFonts w:ascii="Arial Black" w:hAnsi="Arial Black" w:cs="Times New Roman"/>
          <w:b/>
          <w:sz w:val="24"/>
          <w:szCs w:val="24"/>
        </w:rPr>
        <w:t xml:space="preserve">mejor. Su opuesto, el </w:t>
      </w:r>
      <w:r w:rsidRPr="0079537D">
        <w:rPr>
          <w:rFonts w:ascii="Arial Black" w:hAnsi="Arial Black" w:cs="Times New Roman"/>
          <w:b/>
          <w:i/>
          <w:iCs/>
          <w:sz w:val="24"/>
          <w:szCs w:val="24"/>
        </w:rPr>
        <w:t>carisma</w:t>
      </w:r>
      <w:r w:rsidRPr="0079537D">
        <w:rPr>
          <w:rFonts w:ascii="Arial Black" w:hAnsi="Arial Black" w:cs="Times New Roman"/>
          <w:b/>
          <w:sz w:val="24"/>
          <w:szCs w:val="24"/>
        </w:rPr>
        <w:t xml:space="preserve">, </w:t>
      </w:r>
      <w:r w:rsidR="00F149BC" w:rsidRPr="0079537D">
        <w:rPr>
          <w:rFonts w:ascii="Arial Black" w:hAnsi="Arial Black" w:cs="Times New Roman"/>
          <w:b/>
          <w:sz w:val="24"/>
          <w:szCs w:val="24"/>
        </w:rPr>
        <w:t>m</w:t>
      </w:r>
      <w:r w:rsidR="008F50CC" w:rsidRPr="0079537D">
        <w:rPr>
          <w:rFonts w:ascii="Arial Black" w:hAnsi="Arial Black" w:cs="Times New Roman"/>
          <w:b/>
          <w:sz w:val="24"/>
          <w:szCs w:val="24"/>
        </w:rPr>
        <w:t>á</w:t>
      </w:r>
      <w:r w:rsidR="00F149BC" w:rsidRPr="0079537D">
        <w:rPr>
          <w:rFonts w:ascii="Arial Black" w:hAnsi="Arial Black" w:cs="Times New Roman"/>
          <w:b/>
          <w:sz w:val="24"/>
          <w:szCs w:val="24"/>
        </w:rPr>
        <w:t xml:space="preserve">s bien horizontal, </w:t>
      </w:r>
      <w:r w:rsidRPr="0079537D">
        <w:rPr>
          <w:rFonts w:ascii="Arial Black" w:hAnsi="Arial Black" w:cs="Times New Roman"/>
          <w:b/>
          <w:sz w:val="24"/>
          <w:szCs w:val="24"/>
        </w:rPr>
        <w:t xml:space="preserve">también tiene su lugar, pero subordinado. Sobre esa dialéctica, remito a </w:t>
      </w:r>
      <w:r w:rsidRPr="0079537D">
        <w:rPr>
          <w:rFonts w:ascii="Arial Black" w:hAnsi="Arial Black" w:cs="Times New Roman"/>
          <w:b/>
          <w:i/>
          <w:iCs/>
          <w:sz w:val="24"/>
          <w:szCs w:val="24"/>
        </w:rPr>
        <w:t>Carisma y poder,</w:t>
      </w:r>
      <w:r w:rsidRPr="0079537D">
        <w:rPr>
          <w:rFonts w:ascii="Arial Black" w:hAnsi="Arial Black" w:cs="Times New Roman"/>
          <w:b/>
          <w:sz w:val="24"/>
          <w:szCs w:val="24"/>
        </w:rPr>
        <w:t xml:space="preserve"> de Leonardo Boff.</w:t>
      </w:r>
    </w:p>
    <w:p w14:paraId="5950FD14" w14:textId="77777777" w:rsidR="005356A6" w:rsidRPr="0079537D" w:rsidRDefault="005356A6" w:rsidP="0079537D">
      <w:pPr>
        <w:shd w:val="clear" w:color="auto" w:fill="FFFFFF"/>
        <w:spacing w:after="0" w:line="240" w:lineRule="auto"/>
        <w:jc w:val="center"/>
        <w:textAlignment w:val="baseline"/>
        <w:rPr>
          <w:rFonts w:ascii="Arial Black" w:hAnsi="Arial Black" w:cs="Times New Roman"/>
          <w:b/>
          <w:sz w:val="24"/>
          <w:szCs w:val="24"/>
        </w:rPr>
      </w:pPr>
    </w:p>
    <w:p w14:paraId="1309D8BC" w14:textId="7DA29457" w:rsidR="005356A6" w:rsidRPr="0079537D" w:rsidRDefault="005356A6"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 xml:space="preserve">El catolicismo romano ha apostado por el </w:t>
      </w:r>
      <w:r w:rsidR="000B1593" w:rsidRPr="0079537D">
        <w:rPr>
          <w:rFonts w:ascii="Arial Black" w:hAnsi="Arial Black" w:cs="Times New Roman"/>
          <w:b/>
          <w:i/>
          <w:iCs/>
          <w:sz w:val="24"/>
          <w:szCs w:val="24"/>
        </w:rPr>
        <w:t>C</w:t>
      </w:r>
      <w:r w:rsidRPr="0079537D">
        <w:rPr>
          <w:rFonts w:ascii="Arial Black" w:hAnsi="Arial Black" w:cs="Times New Roman"/>
          <w:b/>
          <w:i/>
          <w:iCs/>
          <w:sz w:val="24"/>
          <w:szCs w:val="24"/>
        </w:rPr>
        <w:t>elibato</w:t>
      </w:r>
      <w:r w:rsidRPr="0079537D">
        <w:rPr>
          <w:rFonts w:ascii="Arial Black" w:hAnsi="Arial Black" w:cs="Times New Roman"/>
          <w:b/>
          <w:sz w:val="24"/>
          <w:szCs w:val="24"/>
        </w:rPr>
        <w:t xml:space="preserve"> para sus órdenes religiosas y sacerdotales, como un mecanismo que, en primer lugar, le permite ahorrar los costos familiares</w:t>
      </w:r>
      <w:r w:rsidR="00702141" w:rsidRPr="0079537D">
        <w:rPr>
          <w:rFonts w:ascii="Arial Black" w:hAnsi="Arial Black" w:cs="Times New Roman"/>
          <w:b/>
          <w:sz w:val="24"/>
          <w:szCs w:val="24"/>
        </w:rPr>
        <w:t>:</w:t>
      </w:r>
      <w:r w:rsidRPr="0079537D">
        <w:rPr>
          <w:rFonts w:ascii="Arial Black" w:hAnsi="Arial Black" w:cs="Times New Roman"/>
          <w:b/>
          <w:sz w:val="24"/>
          <w:szCs w:val="24"/>
        </w:rPr>
        <w:t xml:space="preserve"> vivienda</w:t>
      </w:r>
      <w:r w:rsidR="006D6930" w:rsidRPr="0079537D">
        <w:rPr>
          <w:rFonts w:ascii="Arial Black" w:hAnsi="Arial Black" w:cs="Times New Roman"/>
          <w:b/>
          <w:sz w:val="24"/>
          <w:szCs w:val="24"/>
        </w:rPr>
        <w:t>, educación, salud,</w:t>
      </w:r>
      <w:r w:rsidRPr="0079537D">
        <w:rPr>
          <w:rFonts w:ascii="Arial Black" w:hAnsi="Arial Black" w:cs="Times New Roman"/>
          <w:b/>
          <w:sz w:val="24"/>
          <w:szCs w:val="24"/>
        </w:rPr>
        <w:t xml:space="preserve"> herencia, etc. de sus servidores, en el caso de que éstos tuviesen familia. El celibato, por tanto, es un dispositivo de ahorro, capitalización y expansión a escala global de la abstracción del Uno, gracias a la disponibilidad de la soltería en </w:t>
      </w:r>
      <w:r w:rsidRPr="0079537D">
        <w:rPr>
          <w:rFonts w:ascii="Arial Black" w:hAnsi="Arial Black" w:cs="Times New Roman"/>
          <w:b/>
          <w:i/>
          <w:iCs/>
          <w:sz w:val="24"/>
          <w:szCs w:val="24"/>
        </w:rPr>
        <w:t>Modo milicia.</w:t>
      </w:r>
      <w:r w:rsidRPr="0079537D">
        <w:rPr>
          <w:rFonts w:ascii="Arial Black" w:hAnsi="Arial Black" w:cs="Times New Roman"/>
          <w:b/>
          <w:sz w:val="24"/>
          <w:szCs w:val="24"/>
        </w:rPr>
        <w:t xml:space="preserve"> Este modelo sólo puede existir, </w:t>
      </w:r>
      <w:r w:rsidRPr="0079537D">
        <w:rPr>
          <w:rFonts w:ascii="Arial Black" w:hAnsi="Arial Black" w:cs="Times New Roman"/>
          <w:b/>
          <w:bCs/>
          <w:sz w:val="24"/>
          <w:szCs w:val="24"/>
        </w:rPr>
        <w:t>expandiéndose y creciendo</w:t>
      </w:r>
      <w:r w:rsidRPr="0079537D">
        <w:rPr>
          <w:rFonts w:ascii="Arial Black" w:hAnsi="Arial Black" w:cs="Times New Roman"/>
          <w:b/>
          <w:sz w:val="24"/>
          <w:szCs w:val="24"/>
        </w:rPr>
        <w:t xml:space="preserve"> incesantemente; </w:t>
      </w:r>
      <w:r w:rsidR="00702141" w:rsidRPr="0079537D">
        <w:rPr>
          <w:rFonts w:ascii="Arial Black" w:hAnsi="Arial Black" w:cs="Times New Roman"/>
          <w:b/>
          <w:sz w:val="24"/>
          <w:szCs w:val="24"/>
        </w:rPr>
        <w:t>de ahí se derivan</w:t>
      </w:r>
      <w:r w:rsidRPr="0079537D">
        <w:rPr>
          <w:rFonts w:ascii="Arial Black" w:hAnsi="Arial Black" w:cs="Times New Roman"/>
          <w:b/>
          <w:sz w:val="24"/>
          <w:szCs w:val="24"/>
        </w:rPr>
        <w:t xml:space="preserve"> las teorías del desarrollo: económico, tecnológico… y la práctica misional: ayuda al desarrollo, que los jesuitas han tejido magistralmente: desde las Misiones de Chiquitos hasta CIPCA, por así decirlo. El contra ejemplo: los Pastores de las iglesias protestantes.</w:t>
      </w:r>
    </w:p>
    <w:p w14:paraId="2879648A" w14:textId="77777777" w:rsidR="00410D95" w:rsidRPr="0079537D" w:rsidRDefault="00410D95" w:rsidP="0079537D">
      <w:pPr>
        <w:shd w:val="clear" w:color="auto" w:fill="FFFFFF"/>
        <w:spacing w:after="0" w:line="240" w:lineRule="auto"/>
        <w:jc w:val="center"/>
        <w:textAlignment w:val="baseline"/>
        <w:rPr>
          <w:rFonts w:ascii="Arial Black" w:hAnsi="Arial Black" w:cs="Times New Roman"/>
          <w:b/>
          <w:sz w:val="24"/>
          <w:szCs w:val="24"/>
        </w:rPr>
      </w:pPr>
    </w:p>
    <w:p w14:paraId="6D01CE0D" w14:textId="6E8C783C" w:rsidR="005356A6" w:rsidRPr="0079537D" w:rsidRDefault="005356A6" w:rsidP="0079537D">
      <w:pPr>
        <w:shd w:val="clear" w:color="auto" w:fill="FFFFFF"/>
        <w:spacing w:after="0" w:line="240" w:lineRule="auto"/>
        <w:jc w:val="center"/>
        <w:textAlignment w:val="baseline"/>
        <w:rPr>
          <w:rFonts w:ascii="Arial Black" w:hAnsi="Arial Black" w:cs="Times New Roman"/>
          <w:b/>
          <w:i/>
          <w:iCs/>
          <w:sz w:val="24"/>
          <w:szCs w:val="24"/>
          <w:shd w:val="clear" w:color="auto" w:fill="FFFFFF"/>
        </w:rPr>
      </w:pPr>
      <w:r w:rsidRPr="0079537D">
        <w:rPr>
          <w:rFonts w:ascii="Arial Black" w:hAnsi="Arial Black" w:cs="Times New Roman"/>
          <w:b/>
          <w:sz w:val="24"/>
          <w:szCs w:val="24"/>
        </w:rPr>
        <w:t xml:space="preserve">Ligado a ello, este Ahorro capitalizado, fortalece e incrementa el llamado </w:t>
      </w:r>
      <w:r w:rsidRPr="0079537D">
        <w:rPr>
          <w:rFonts w:ascii="Arial Black" w:hAnsi="Arial Black" w:cs="Times New Roman"/>
          <w:b/>
          <w:i/>
          <w:iCs/>
          <w:sz w:val="24"/>
          <w:szCs w:val="24"/>
        </w:rPr>
        <w:t>Patrimonium Petri</w:t>
      </w:r>
      <w:r w:rsidRPr="0079537D">
        <w:rPr>
          <w:rFonts w:ascii="Arial Black" w:hAnsi="Arial Black" w:cs="Times New Roman"/>
          <w:b/>
          <w:sz w:val="24"/>
          <w:szCs w:val="24"/>
        </w:rPr>
        <w:t>,</w:t>
      </w:r>
      <w:r w:rsidRPr="0079537D">
        <w:rPr>
          <w:rFonts w:ascii="Arial Black" w:hAnsi="Arial Black" w:cs="Times New Roman"/>
          <w:b/>
          <w:sz w:val="24"/>
          <w:szCs w:val="24"/>
          <w:shd w:val="clear" w:color="auto" w:fill="FFFFFF"/>
        </w:rPr>
        <w:t xml:space="preserve"> como punto focal del Poder vaticano</w:t>
      </w:r>
      <w:r w:rsidR="00454346" w:rsidRPr="0079537D">
        <w:rPr>
          <w:rStyle w:val="Refdenotaalpie"/>
          <w:rFonts w:ascii="Arial Black" w:hAnsi="Arial Black" w:cs="Times New Roman"/>
          <w:b/>
          <w:sz w:val="24"/>
          <w:szCs w:val="24"/>
          <w:shd w:val="clear" w:color="auto" w:fill="FFFFFF"/>
        </w:rPr>
        <w:footnoteReference w:id="4"/>
      </w:r>
      <w:r w:rsidRPr="0079537D">
        <w:rPr>
          <w:rFonts w:ascii="Arial Black" w:hAnsi="Arial Black" w:cs="Times New Roman"/>
          <w:b/>
          <w:sz w:val="24"/>
          <w:szCs w:val="24"/>
          <w:shd w:val="clear" w:color="auto" w:fill="FFFFFF"/>
        </w:rPr>
        <w:t xml:space="preserve">. Sobre las relaciones de la riqueza jesuítica, forjada en América, la Nobleza negra, los Borja de Gandía, por ejemplo, y la Banca Rothschild, véase, en Google, las investigaciones de Jorge Guerra. Dicho con otras palabras, el </w:t>
      </w:r>
      <w:r w:rsidRPr="0079537D">
        <w:rPr>
          <w:rFonts w:ascii="Arial Black" w:hAnsi="Arial Black" w:cs="Times New Roman"/>
          <w:b/>
          <w:i/>
          <w:iCs/>
          <w:sz w:val="24"/>
          <w:szCs w:val="24"/>
          <w:shd w:val="clear" w:color="auto" w:fill="FFFFFF"/>
        </w:rPr>
        <w:t>Patrimonium</w:t>
      </w:r>
      <w:r w:rsidRPr="0079537D">
        <w:rPr>
          <w:rFonts w:ascii="Arial Black" w:hAnsi="Arial Black" w:cs="Times New Roman"/>
          <w:b/>
          <w:sz w:val="24"/>
          <w:szCs w:val="24"/>
          <w:shd w:val="clear" w:color="auto" w:fill="FFFFFF"/>
        </w:rPr>
        <w:t xml:space="preserve"> se concentra, no se reparte; se oculta, no se comunica. De aquí dimanan los secretos de confesión y los secretos bancarios. </w:t>
      </w:r>
      <w:r w:rsidR="008F50CC" w:rsidRPr="0079537D">
        <w:rPr>
          <w:rFonts w:ascii="Arial Black" w:hAnsi="Arial Black" w:cs="Times New Roman"/>
          <w:b/>
          <w:sz w:val="24"/>
          <w:szCs w:val="24"/>
          <w:shd w:val="clear" w:color="auto" w:fill="FFFFFF"/>
        </w:rPr>
        <w:t>Sexo</w:t>
      </w:r>
      <w:r w:rsidR="006D6930" w:rsidRPr="0079537D">
        <w:rPr>
          <w:rFonts w:ascii="Arial Black" w:hAnsi="Arial Black" w:cs="Times New Roman"/>
          <w:b/>
          <w:sz w:val="24"/>
          <w:szCs w:val="24"/>
          <w:shd w:val="clear" w:color="auto" w:fill="FFFFFF"/>
        </w:rPr>
        <w:t>,</w:t>
      </w:r>
      <w:r w:rsidR="008F50CC" w:rsidRPr="0079537D">
        <w:rPr>
          <w:rFonts w:ascii="Arial Black" w:hAnsi="Arial Black" w:cs="Times New Roman"/>
          <w:b/>
          <w:sz w:val="24"/>
          <w:szCs w:val="24"/>
          <w:shd w:val="clear" w:color="auto" w:fill="FFFFFF"/>
        </w:rPr>
        <w:t xml:space="preserve"> Dinero</w:t>
      </w:r>
      <w:r w:rsidR="006D6930" w:rsidRPr="0079537D">
        <w:rPr>
          <w:rFonts w:ascii="Arial Black" w:hAnsi="Arial Black" w:cs="Times New Roman"/>
          <w:b/>
          <w:sz w:val="24"/>
          <w:szCs w:val="24"/>
          <w:shd w:val="clear" w:color="auto" w:fill="FFFFFF"/>
        </w:rPr>
        <w:t xml:space="preserve"> y Servicios de Inteligencia</w:t>
      </w:r>
      <w:r w:rsidR="008F50CC" w:rsidRPr="0079537D">
        <w:rPr>
          <w:rFonts w:ascii="Arial Black" w:hAnsi="Arial Black" w:cs="Times New Roman"/>
          <w:b/>
          <w:sz w:val="24"/>
          <w:szCs w:val="24"/>
          <w:shd w:val="clear" w:color="auto" w:fill="FFFFFF"/>
        </w:rPr>
        <w:t xml:space="preserve">. </w:t>
      </w:r>
      <w:r w:rsidRPr="0079537D">
        <w:rPr>
          <w:rFonts w:ascii="Arial Black" w:hAnsi="Arial Black" w:cs="Times New Roman"/>
          <w:b/>
          <w:sz w:val="24"/>
          <w:szCs w:val="24"/>
          <w:shd w:val="clear" w:color="auto" w:fill="FFFFFF"/>
        </w:rPr>
        <w:t>De otro modo no puede surgir el Poder</w:t>
      </w:r>
      <w:r w:rsidR="00AF73F5" w:rsidRPr="0079537D">
        <w:rPr>
          <w:rFonts w:ascii="Arial Black" w:hAnsi="Arial Black" w:cs="Times New Roman"/>
          <w:b/>
          <w:sz w:val="24"/>
          <w:szCs w:val="24"/>
          <w:shd w:val="clear" w:color="auto" w:fill="FFFFFF"/>
        </w:rPr>
        <w:t xml:space="preserve">, en </w:t>
      </w:r>
      <w:r w:rsidR="001E3AB1" w:rsidRPr="0079537D">
        <w:rPr>
          <w:rFonts w:ascii="Arial Black" w:hAnsi="Arial Black" w:cs="Times New Roman"/>
          <w:b/>
          <w:sz w:val="24"/>
          <w:szCs w:val="24"/>
          <w:shd w:val="clear" w:color="auto" w:fill="FFFFFF"/>
        </w:rPr>
        <w:t xml:space="preserve">el </w:t>
      </w:r>
      <w:r w:rsidR="00AF73F5" w:rsidRPr="0079537D">
        <w:rPr>
          <w:rFonts w:ascii="Arial Black" w:hAnsi="Arial Black" w:cs="Times New Roman"/>
          <w:b/>
          <w:sz w:val="24"/>
          <w:szCs w:val="24"/>
          <w:shd w:val="clear" w:color="auto" w:fill="FFFFFF"/>
        </w:rPr>
        <w:t>modo occidental,</w:t>
      </w:r>
      <w:r w:rsidRPr="0079537D">
        <w:rPr>
          <w:rFonts w:ascii="Arial Black" w:hAnsi="Arial Black" w:cs="Times New Roman"/>
          <w:b/>
          <w:sz w:val="24"/>
          <w:szCs w:val="24"/>
          <w:shd w:val="clear" w:color="auto" w:fill="FFFFFF"/>
        </w:rPr>
        <w:t xml:space="preserve"> que, </w:t>
      </w:r>
      <w:r w:rsidR="00AF73F5" w:rsidRPr="0079537D">
        <w:rPr>
          <w:rFonts w:ascii="Arial Black" w:hAnsi="Arial Black" w:cs="Times New Roman"/>
          <w:b/>
          <w:sz w:val="24"/>
          <w:szCs w:val="24"/>
          <w:shd w:val="clear" w:color="auto" w:fill="FFFFFF"/>
        </w:rPr>
        <w:t>por diseño</w:t>
      </w:r>
      <w:r w:rsidRPr="0079537D">
        <w:rPr>
          <w:rFonts w:ascii="Arial Black" w:hAnsi="Arial Black" w:cs="Times New Roman"/>
          <w:b/>
          <w:sz w:val="24"/>
          <w:szCs w:val="24"/>
          <w:shd w:val="clear" w:color="auto" w:fill="FFFFFF"/>
        </w:rPr>
        <w:t xml:space="preserve">, es </w:t>
      </w:r>
      <w:r w:rsidR="00240628" w:rsidRPr="0079537D">
        <w:rPr>
          <w:rFonts w:ascii="Arial Black" w:hAnsi="Arial Black" w:cs="Times New Roman"/>
          <w:b/>
          <w:sz w:val="24"/>
          <w:szCs w:val="24"/>
          <w:shd w:val="clear" w:color="auto" w:fill="FFFFFF"/>
        </w:rPr>
        <w:t>opaco</w:t>
      </w:r>
      <w:r w:rsidR="00270BFB" w:rsidRPr="0079537D">
        <w:rPr>
          <w:rFonts w:ascii="Arial Black" w:hAnsi="Arial Black" w:cs="Times New Roman"/>
          <w:b/>
          <w:sz w:val="24"/>
          <w:szCs w:val="24"/>
          <w:shd w:val="clear" w:color="auto" w:fill="FFFFFF"/>
        </w:rPr>
        <w:t xml:space="preserve">, vertical </w:t>
      </w:r>
      <w:r w:rsidR="00AF73F5" w:rsidRPr="0079537D">
        <w:rPr>
          <w:rFonts w:ascii="Arial Black" w:hAnsi="Arial Black" w:cs="Times New Roman"/>
          <w:b/>
          <w:sz w:val="24"/>
          <w:szCs w:val="24"/>
          <w:shd w:val="clear" w:color="auto" w:fill="FFFFFF"/>
        </w:rPr>
        <w:t xml:space="preserve">y se nutre de la </w:t>
      </w:r>
      <w:r w:rsidR="00270BFB" w:rsidRPr="0079537D">
        <w:rPr>
          <w:rFonts w:ascii="Arial Black" w:hAnsi="Arial Black" w:cs="Times New Roman"/>
          <w:b/>
          <w:sz w:val="24"/>
          <w:szCs w:val="24"/>
          <w:shd w:val="clear" w:color="auto" w:fill="FFFFFF"/>
        </w:rPr>
        <w:t>Prohibición/</w:t>
      </w:r>
      <w:r w:rsidR="00AF73F5" w:rsidRPr="0079537D">
        <w:rPr>
          <w:rFonts w:ascii="Arial Black" w:hAnsi="Arial Black" w:cs="Times New Roman"/>
          <w:b/>
          <w:sz w:val="24"/>
          <w:szCs w:val="24"/>
          <w:shd w:val="clear" w:color="auto" w:fill="FFFFFF"/>
        </w:rPr>
        <w:t>Transgresión</w:t>
      </w:r>
      <w:r w:rsidR="00270BFB" w:rsidRPr="0079537D">
        <w:rPr>
          <w:rFonts w:ascii="Arial Black" w:hAnsi="Arial Black" w:cs="Times New Roman"/>
          <w:b/>
          <w:sz w:val="24"/>
          <w:szCs w:val="24"/>
          <w:shd w:val="clear" w:color="auto" w:fill="FFFFFF"/>
        </w:rPr>
        <w:t xml:space="preserve"> </w:t>
      </w:r>
      <w:r w:rsidR="00AF73F5" w:rsidRPr="0079537D">
        <w:rPr>
          <w:rFonts w:ascii="Arial Black" w:hAnsi="Arial Black" w:cs="Times New Roman"/>
          <w:b/>
          <w:sz w:val="24"/>
          <w:szCs w:val="24"/>
          <w:shd w:val="clear" w:color="auto" w:fill="FFFFFF"/>
        </w:rPr>
        <w:t>de la Ley</w:t>
      </w:r>
      <w:r w:rsidR="00270BFB" w:rsidRPr="0079537D">
        <w:rPr>
          <w:rFonts w:ascii="Arial Black" w:hAnsi="Arial Black" w:cs="Times New Roman"/>
          <w:b/>
          <w:sz w:val="24"/>
          <w:szCs w:val="24"/>
          <w:shd w:val="clear" w:color="auto" w:fill="FFFFFF"/>
        </w:rPr>
        <w:t xml:space="preserve">. Para más detalle remito a mi </w:t>
      </w:r>
      <w:r w:rsidR="00270BFB" w:rsidRPr="0079537D">
        <w:rPr>
          <w:rFonts w:ascii="Arial Black" w:hAnsi="Arial Black" w:cs="Times New Roman"/>
          <w:b/>
          <w:i/>
          <w:iCs/>
          <w:sz w:val="24"/>
          <w:szCs w:val="24"/>
          <w:shd w:val="clear" w:color="auto" w:fill="FFFFFF"/>
        </w:rPr>
        <w:t>Abraham/Sarah.</w:t>
      </w:r>
    </w:p>
    <w:p w14:paraId="3F4998DA" w14:textId="0579B0E6" w:rsidR="000D64B7" w:rsidRPr="0079537D" w:rsidRDefault="000D64B7" w:rsidP="0079537D">
      <w:pPr>
        <w:shd w:val="clear" w:color="auto" w:fill="FFFFFF"/>
        <w:spacing w:after="0" w:line="240" w:lineRule="auto"/>
        <w:jc w:val="center"/>
        <w:textAlignment w:val="baseline"/>
        <w:rPr>
          <w:rFonts w:ascii="Arial Black" w:hAnsi="Arial Black" w:cs="Times New Roman"/>
          <w:b/>
          <w:i/>
          <w:iCs/>
          <w:sz w:val="24"/>
          <w:szCs w:val="24"/>
          <w:shd w:val="clear" w:color="auto" w:fill="FFFFFF"/>
        </w:rPr>
      </w:pPr>
    </w:p>
    <w:p w14:paraId="288428E5" w14:textId="66194B35" w:rsidR="000D64B7" w:rsidRPr="0079537D" w:rsidRDefault="000D64B7" w:rsidP="0079537D">
      <w:pPr>
        <w:shd w:val="clear" w:color="auto" w:fill="FFFFFF"/>
        <w:spacing w:after="0" w:line="240" w:lineRule="auto"/>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 xml:space="preserve">Enfoquémonos en la noción de Celibato. </w:t>
      </w:r>
      <w:r w:rsidR="00702141" w:rsidRPr="0079537D">
        <w:rPr>
          <w:rFonts w:ascii="Arial Black" w:hAnsi="Arial Black" w:cs="Times New Roman"/>
          <w:b/>
          <w:sz w:val="24"/>
          <w:szCs w:val="24"/>
          <w:shd w:val="clear" w:color="auto" w:fill="FFFFFF"/>
        </w:rPr>
        <w:t>Observemos</w:t>
      </w:r>
      <w:r w:rsidRPr="0079537D">
        <w:rPr>
          <w:rFonts w:ascii="Arial Black" w:hAnsi="Arial Black" w:cs="Times New Roman"/>
          <w:b/>
          <w:sz w:val="24"/>
          <w:szCs w:val="24"/>
          <w:shd w:val="clear" w:color="auto" w:fill="FFFFFF"/>
        </w:rPr>
        <w:t xml:space="preserve"> la etimología de la palabra. Proviene del latín </w:t>
      </w:r>
      <w:r w:rsidRPr="0079537D">
        <w:rPr>
          <w:rFonts w:ascii="Arial Black" w:hAnsi="Arial Black" w:cs="Times New Roman"/>
          <w:b/>
          <w:i/>
          <w:iCs/>
          <w:sz w:val="24"/>
          <w:szCs w:val="24"/>
          <w:shd w:val="clear" w:color="auto" w:fill="FFFFFF"/>
        </w:rPr>
        <w:t>caelibatus</w:t>
      </w:r>
      <w:r w:rsidRPr="0079537D">
        <w:rPr>
          <w:rFonts w:ascii="Arial Black" w:hAnsi="Arial Black" w:cs="Times New Roman"/>
          <w:b/>
          <w:sz w:val="24"/>
          <w:szCs w:val="24"/>
          <w:shd w:val="clear" w:color="auto" w:fill="FFFFFF"/>
        </w:rPr>
        <w:t xml:space="preserve"> y éste de </w:t>
      </w:r>
      <w:r w:rsidRPr="0079537D">
        <w:rPr>
          <w:rFonts w:ascii="Arial Black" w:hAnsi="Arial Black" w:cs="Times New Roman"/>
          <w:b/>
          <w:i/>
          <w:iCs/>
          <w:sz w:val="24"/>
          <w:szCs w:val="24"/>
          <w:shd w:val="clear" w:color="auto" w:fill="FFFFFF"/>
        </w:rPr>
        <w:t>cae</w:t>
      </w:r>
      <w:r w:rsidR="00106D45" w:rsidRPr="0079537D">
        <w:rPr>
          <w:rFonts w:ascii="Arial Black" w:hAnsi="Arial Black" w:cs="Times New Roman"/>
          <w:b/>
          <w:i/>
          <w:iCs/>
          <w:sz w:val="24"/>
          <w:szCs w:val="24"/>
          <w:shd w:val="clear" w:color="auto" w:fill="FFFFFF"/>
        </w:rPr>
        <w:t>lebes</w:t>
      </w:r>
      <w:r w:rsidR="00106D45" w:rsidRPr="0079537D">
        <w:rPr>
          <w:rFonts w:ascii="Arial Black" w:hAnsi="Arial Black" w:cs="Times New Roman"/>
          <w:b/>
          <w:sz w:val="24"/>
          <w:szCs w:val="24"/>
          <w:shd w:val="clear" w:color="auto" w:fill="FFFFFF"/>
        </w:rPr>
        <w:t xml:space="preserve"> que significa solo, soltero. En este sentido podría estar relacionado con la voz sánscrita </w:t>
      </w:r>
      <w:r w:rsidR="00106D45" w:rsidRPr="0079537D">
        <w:rPr>
          <w:rFonts w:ascii="Arial Black" w:hAnsi="Arial Black" w:cs="Times New Roman"/>
          <w:b/>
          <w:i/>
          <w:iCs/>
          <w:sz w:val="24"/>
          <w:szCs w:val="24"/>
          <w:shd w:val="clear" w:color="auto" w:fill="FFFFFF"/>
        </w:rPr>
        <w:t xml:space="preserve">kevalas </w:t>
      </w:r>
      <w:r w:rsidR="00106D45" w:rsidRPr="0079537D">
        <w:rPr>
          <w:rFonts w:ascii="Arial Black" w:hAnsi="Arial Black" w:cs="Times New Roman"/>
          <w:b/>
          <w:sz w:val="24"/>
          <w:szCs w:val="24"/>
          <w:shd w:val="clear" w:color="auto" w:fill="FFFFFF"/>
        </w:rPr>
        <w:t xml:space="preserve">que significa: solo y también entero, </w:t>
      </w:r>
      <w:r w:rsidR="00224EE6" w:rsidRPr="0079537D">
        <w:rPr>
          <w:rFonts w:ascii="Arial Black" w:hAnsi="Arial Black" w:cs="Times New Roman"/>
          <w:b/>
          <w:sz w:val="24"/>
          <w:szCs w:val="24"/>
          <w:shd w:val="clear" w:color="auto" w:fill="FFFFFF"/>
        </w:rPr>
        <w:t>en el sentido de no emparejado</w:t>
      </w:r>
      <w:r w:rsidR="00454346" w:rsidRPr="0079537D">
        <w:rPr>
          <w:rFonts w:ascii="Arial Black" w:hAnsi="Arial Black" w:cs="Times New Roman"/>
          <w:b/>
          <w:sz w:val="24"/>
          <w:szCs w:val="24"/>
          <w:shd w:val="clear" w:color="auto" w:fill="FFFFFF"/>
        </w:rPr>
        <w:t xml:space="preserve">. </w:t>
      </w:r>
      <w:r w:rsidR="00224EE6" w:rsidRPr="0079537D">
        <w:rPr>
          <w:rFonts w:ascii="Arial Black" w:hAnsi="Arial Black" w:cs="Times New Roman"/>
          <w:b/>
          <w:sz w:val="24"/>
          <w:szCs w:val="24"/>
          <w:shd w:val="clear" w:color="auto" w:fill="FFFFFF"/>
        </w:rPr>
        <w:t>Igualmente</w:t>
      </w:r>
      <w:r w:rsidR="00697D32" w:rsidRPr="0079537D">
        <w:rPr>
          <w:rFonts w:ascii="Arial Black" w:hAnsi="Arial Black" w:cs="Times New Roman"/>
          <w:b/>
          <w:sz w:val="24"/>
          <w:szCs w:val="24"/>
          <w:shd w:val="clear" w:color="auto" w:fill="FFFFFF"/>
        </w:rPr>
        <w:t>,</w:t>
      </w:r>
      <w:r w:rsidR="00224EE6" w:rsidRPr="0079537D">
        <w:rPr>
          <w:rFonts w:ascii="Arial Black" w:hAnsi="Arial Black" w:cs="Times New Roman"/>
          <w:b/>
          <w:sz w:val="24"/>
          <w:szCs w:val="24"/>
          <w:shd w:val="clear" w:color="auto" w:fill="FFFFFF"/>
        </w:rPr>
        <w:t xml:space="preserve"> </w:t>
      </w:r>
      <w:r w:rsidR="00106D45" w:rsidRPr="0079537D">
        <w:rPr>
          <w:rFonts w:ascii="Arial Black" w:hAnsi="Arial Black" w:cs="Times New Roman"/>
          <w:b/>
          <w:sz w:val="24"/>
          <w:szCs w:val="24"/>
          <w:shd w:val="clear" w:color="auto" w:fill="FFFFFF"/>
        </w:rPr>
        <w:t xml:space="preserve">se la podría relacionar con el griego </w:t>
      </w:r>
      <w:r w:rsidR="00106D45" w:rsidRPr="0079537D">
        <w:rPr>
          <w:rFonts w:ascii="Arial Black" w:hAnsi="Arial Black" w:cs="Times New Roman"/>
          <w:b/>
          <w:i/>
          <w:iCs/>
          <w:sz w:val="24"/>
          <w:szCs w:val="24"/>
          <w:shd w:val="clear" w:color="auto" w:fill="FFFFFF"/>
        </w:rPr>
        <w:t>koilos</w:t>
      </w:r>
      <w:r w:rsidR="00106D45" w:rsidRPr="0079537D">
        <w:rPr>
          <w:rFonts w:ascii="Arial Black" w:hAnsi="Arial Black" w:cs="Times New Roman"/>
          <w:b/>
          <w:sz w:val="24"/>
          <w:szCs w:val="24"/>
          <w:shd w:val="clear" w:color="auto" w:fill="FFFFFF"/>
        </w:rPr>
        <w:t xml:space="preserve"> que significa </w:t>
      </w:r>
      <w:r w:rsidR="00697D32" w:rsidRPr="0079537D">
        <w:rPr>
          <w:rFonts w:ascii="Arial Black" w:hAnsi="Arial Black" w:cs="Times New Roman"/>
          <w:b/>
          <w:sz w:val="24"/>
          <w:szCs w:val="24"/>
          <w:shd w:val="clear" w:color="auto" w:fill="FFFFFF"/>
        </w:rPr>
        <w:t xml:space="preserve">vacío, </w:t>
      </w:r>
      <w:r w:rsidR="00106D45" w:rsidRPr="0079537D">
        <w:rPr>
          <w:rFonts w:ascii="Arial Black" w:hAnsi="Arial Black" w:cs="Times New Roman"/>
          <w:b/>
          <w:sz w:val="24"/>
          <w:szCs w:val="24"/>
          <w:shd w:val="clear" w:color="auto" w:fill="FFFFFF"/>
        </w:rPr>
        <w:t>hueco</w:t>
      </w:r>
      <w:r w:rsidR="00697D32" w:rsidRPr="0079537D">
        <w:rPr>
          <w:rFonts w:ascii="Arial Black" w:hAnsi="Arial Black" w:cs="Times New Roman"/>
          <w:b/>
          <w:sz w:val="24"/>
          <w:szCs w:val="24"/>
          <w:shd w:val="clear" w:color="auto" w:fill="FFFFFF"/>
        </w:rPr>
        <w:t xml:space="preserve">, en el sentido </w:t>
      </w:r>
      <w:r w:rsidR="00702141" w:rsidRPr="0079537D">
        <w:rPr>
          <w:rFonts w:ascii="Arial Black" w:hAnsi="Arial Black" w:cs="Times New Roman"/>
          <w:b/>
          <w:sz w:val="24"/>
          <w:szCs w:val="24"/>
          <w:shd w:val="clear" w:color="auto" w:fill="FFFFFF"/>
        </w:rPr>
        <w:t xml:space="preserve">de </w:t>
      </w:r>
      <w:r w:rsidR="00697D32" w:rsidRPr="0079537D">
        <w:rPr>
          <w:rFonts w:ascii="Arial Black" w:hAnsi="Arial Black" w:cs="Times New Roman"/>
          <w:b/>
          <w:sz w:val="24"/>
          <w:szCs w:val="24"/>
          <w:shd w:val="clear" w:color="auto" w:fill="FFFFFF"/>
        </w:rPr>
        <w:t>que algo le falta</w:t>
      </w:r>
      <w:r w:rsidR="00BA4B71" w:rsidRPr="0079537D">
        <w:rPr>
          <w:rFonts w:ascii="Arial Black" w:hAnsi="Arial Black" w:cs="Times New Roman"/>
          <w:b/>
          <w:sz w:val="24"/>
          <w:szCs w:val="24"/>
          <w:shd w:val="clear" w:color="auto" w:fill="FFFFFF"/>
        </w:rPr>
        <w:t>.</w:t>
      </w:r>
      <w:r w:rsidR="00697D32" w:rsidRPr="0079537D">
        <w:rPr>
          <w:rFonts w:ascii="Arial Black" w:hAnsi="Arial Black" w:cs="Times New Roman"/>
          <w:b/>
          <w:i/>
          <w:iCs/>
          <w:sz w:val="24"/>
          <w:szCs w:val="24"/>
          <w:shd w:val="clear" w:color="auto" w:fill="FFFFFF"/>
        </w:rPr>
        <w:t xml:space="preserve"> </w:t>
      </w:r>
      <w:r w:rsidR="00224EE6" w:rsidRPr="0079537D">
        <w:rPr>
          <w:rFonts w:ascii="Arial Black" w:hAnsi="Arial Black" w:cs="Times New Roman"/>
          <w:b/>
          <w:sz w:val="24"/>
          <w:szCs w:val="24"/>
          <w:shd w:val="clear" w:color="auto" w:fill="FFFFFF"/>
        </w:rPr>
        <w:t xml:space="preserve">En resumidas cuentas, </w:t>
      </w:r>
      <w:r w:rsidR="00BA4B71" w:rsidRPr="0079537D">
        <w:rPr>
          <w:rFonts w:ascii="Arial Black" w:hAnsi="Arial Black" w:cs="Times New Roman"/>
          <w:b/>
          <w:sz w:val="24"/>
          <w:szCs w:val="24"/>
          <w:shd w:val="clear" w:color="auto" w:fill="FFFFFF"/>
        </w:rPr>
        <w:t xml:space="preserve">ser célibe </w:t>
      </w:r>
      <w:r w:rsidR="008F50CC" w:rsidRPr="0079537D">
        <w:rPr>
          <w:rFonts w:ascii="Arial Black" w:hAnsi="Arial Black" w:cs="Times New Roman"/>
          <w:b/>
          <w:sz w:val="24"/>
          <w:szCs w:val="24"/>
          <w:shd w:val="clear" w:color="auto" w:fill="FFFFFF"/>
        </w:rPr>
        <w:t xml:space="preserve">significa </w:t>
      </w:r>
      <w:r w:rsidR="008F50CC" w:rsidRPr="0079537D">
        <w:rPr>
          <w:rFonts w:ascii="Arial Black" w:hAnsi="Arial Black" w:cs="Times New Roman"/>
          <w:b/>
          <w:bCs/>
          <w:sz w:val="24"/>
          <w:szCs w:val="24"/>
          <w:shd w:val="clear" w:color="auto" w:fill="FFFFFF"/>
        </w:rPr>
        <w:t>no asumir vínculos matrimoniales</w:t>
      </w:r>
      <w:r w:rsidR="008F50CC" w:rsidRPr="0079537D">
        <w:rPr>
          <w:rFonts w:ascii="Arial Black" w:hAnsi="Arial Black" w:cs="Times New Roman"/>
          <w:b/>
          <w:sz w:val="24"/>
          <w:szCs w:val="24"/>
          <w:shd w:val="clear" w:color="auto" w:fill="FFFFFF"/>
        </w:rPr>
        <w:t xml:space="preserve"> y </w:t>
      </w:r>
      <w:r w:rsidR="00BA4B71" w:rsidRPr="0079537D">
        <w:rPr>
          <w:rFonts w:ascii="Arial Black" w:hAnsi="Arial Black" w:cs="Times New Roman"/>
          <w:b/>
          <w:sz w:val="24"/>
          <w:szCs w:val="24"/>
          <w:shd w:val="clear" w:color="auto" w:fill="FFFFFF"/>
        </w:rPr>
        <w:t>no implica</w:t>
      </w:r>
      <w:r w:rsidR="006D6930" w:rsidRPr="0079537D">
        <w:rPr>
          <w:rFonts w:ascii="Arial Black" w:hAnsi="Arial Black" w:cs="Times New Roman"/>
          <w:b/>
          <w:sz w:val="24"/>
          <w:szCs w:val="24"/>
          <w:shd w:val="clear" w:color="auto" w:fill="FFFFFF"/>
        </w:rPr>
        <w:t>, como se suele creer,</w:t>
      </w:r>
      <w:r w:rsidR="00106D45" w:rsidRPr="0079537D">
        <w:rPr>
          <w:rFonts w:ascii="Arial Black" w:hAnsi="Arial Black" w:cs="Times New Roman"/>
          <w:b/>
          <w:sz w:val="24"/>
          <w:szCs w:val="24"/>
          <w:shd w:val="clear" w:color="auto" w:fill="FFFFFF"/>
        </w:rPr>
        <w:t xml:space="preserve"> </w:t>
      </w:r>
      <w:r w:rsidR="00106D45" w:rsidRPr="0079537D">
        <w:rPr>
          <w:rFonts w:ascii="Arial Black" w:hAnsi="Arial Black" w:cs="Times New Roman"/>
          <w:b/>
          <w:i/>
          <w:iCs/>
          <w:sz w:val="24"/>
          <w:szCs w:val="24"/>
          <w:shd w:val="clear" w:color="auto" w:fill="FFFFFF"/>
        </w:rPr>
        <w:t>abstención de relaciones sexuales</w:t>
      </w:r>
      <w:r w:rsidR="00454346" w:rsidRPr="0079537D">
        <w:rPr>
          <w:rStyle w:val="Refdenotaalpie"/>
          <w:rFonts w:ascii="Arial Black" w:hAnsi="Arial Black" w:cs="Times New Roman"/>
          <w:b/>
          <w:i/>
          <w:iCs/>
          <w:sz w:val="24"/>
          <w:szCs w:val="24"/>
          <w:shd w:val="clear" w:color="auto" w:fill="FFFFFF"/>
        </w:rPr>
        <w:footnoteReference w:id="5"/>
      </w:r>
      <w:r w:rsidR="00106D45" w:rsidRPr="0079537D">
        <w:rPr>
          <w:rFonts w:ascii="Arial Black" w:hAnsi="Arial Black" w:cs="Times New Roman"/>
          <w:b/>
          <w:i/>
          <w:iCs/>
          <w:sz w:val="24"/>
          <w:szCs w:val="24"/>
          <w:shd w:val="clear" w:color="auto" w:fill="FFFFFF"/>
        </w:rPr>
        <w:t>.</w:t>
      </w:r>
      <w:r w:rsidR="002E7308" w:rsidRPr="0079537D">
        <w:rPr>
          <w:rFonts w:ascii="Arial Black" w:hAnsi="Arial Black" w:cs="Times New Roman"/>
          <w:b/>
          <w:sz w:val="24"/>
          <w:szCs w:val="24"/>
          <w:shd w:val="clear" w:color="auto" w:fill="FFFFFF"/>
        </w:rPr>
        <w:t xml:space="preserve"> </w:t>
      </w:r>
      <w:r w:rsidR="00454346" w:rsidRPr="0079537D">
        <w:rPr>
          <w:rFonts w:ascii="Arial Black" w:hAnsi="Arial Black" w:cs="Times New Roman"/>
          <w:b/>
          <w:sz w:val="24"/>
          <w:szCs w:val="24"/>
          <w:shd w:val="clear" w:color="auto" w:fill="FFFFFF"/>
        </w:rPr>
        <w:t xml:space="preserve">Como vemos, esto es congruente con la noción fundamental de </w:t>
      </w:r>
      <w:r w:rsidR="00454346" w:rsidRPr="0079537D">
        <w:rPr>
          <w:rFonts w:ascii="Arial Black" w:hAnsi="Arial Black" w:cs="Times New Roman"/>
          <w:b/>
          <w:i/>
          <w:iCs/>
          <w:sz w:val="24"/>
          <w:szCs w:val="24"/>
          <w:shd w:val="clear" w:color="auto" w:fill="FFFFFF"/>
        </w:rPr>
        <w:t xml:space="preserve">Patrimonium Petri, </w:t>
      </w:r>
      <w:r w:rsidR="00454346" w:rsidRPr="0079537D">
        <w:rPr>
          <w:rFonts w:ascii="Arial Black" w:hAnsi="Arial Black" w:cs="Times New Roman"/>
          <w:b/>
          <w:sz w:val="24"/>
          <w:szCs w:val="24"/>
          <w:shd w:val="clear" w:color="auto" w:fill="FFFFFF"/>
        </w:rPr>
        <w:t xml:space="preserve">sin la cual no hay Iglesia católica. Esta es la otra forma de </w:t>
      </w:r>
      <w:r w:rsidR="00454346" w:rsidRPr="0079537D">
        <w:rPr>
          <w:rFonts w:ascii="Arial Black" w:hAnsi="Arial Black" w:cs="Times New Roman"/>
          <w:b/>
          <w:i/>
          <w:iCs/>
          <w:sz w:val="24"/>
          <w:szCs w:val="24"/>
          <w:shd w:val="clear" w:color="auto" w:fill="FFFFFF"/>
        </w:rPr>
        <w:t>Acumulación originaria</w:t>
      </w:r>
      <w:r w:rsidR="00454346" w:rsidRPr="0079537D">
        <w:rPr>
          <w:rFonts w:ascii="Arial Black" w:hAnsi="Arial Black" w:cs="Times New Roman"/>
          <w:b/>
          <w:sz w:val="24"/>
          <w:szCs w:val="24"/>
          <w:shd w:val="clear" w:color="auto" w:fill="FFFFFF"/>
        </w:rPr>
        <w:t xml:space="preserve"> </w:t>
      </w:r>
      <w:r w:rsidR="002E7308" w:rsidRPr="0079537D">
        <w:rPr>
          <w:rFonts w:ascii="Arial Black" w:hAnsi="Arial Black" w:cs="Times New Roman"/>
          <w:b/>
          <w:i/>
          <w:iCs/>
          <w:sz w:val="24"/>
          <w:szCs w:val="24"/>
          <w:shd w:val="clear" w:color="auto" w:fill="FFFFFF"/>
        </w:rPr>
        <w:t>incremental y sostenida</w:t>
      </w:r>
      <w:r w:rsidR="002E7308" w:rsidRPr="0079537D">
        <w:rPr>
          <w:rFonts w:ascii="Arial Black" w:hAnsi="Arial Black" w:cs="Times New Roman"/>
          <w:b/>
          <w:sz w:val="24"/>
          <w:szCs w:val="24"/>
          <w:shd w:val="clear" w:color="auto" w:fill="FFFFFF"/>
        </w:rPr>
        <w:t xml:space="preserve">, </w:t>
      </w:r>
      <w:r w:rsidR="00454346" w:rsidRPr="0079537D">
        <w:rPr>
          <w:rFonts w:ascii="Arial Black" w:hAnsi="Arial Black" w:cs="Times New Roman"/>
          <w:b/>
          <w:sz w:val="24"/>
          <w:szCs w:val="24"/>
          <w:shd w:val="clear" w:color="auto" w:fill="FFFFFF"/>
        </w:rPr>
        <w:t>que no ha sido muy estudiada por los historiadores de la economía</w:t>
      </w:r>
      <w:r w:rsidR="005876D3" w:rsidRPr="0079537D">
        <w:rPr>
          <w:rFonts w:ascii="Arial Black" w:hAnsi="Arial Black" w:cs="Times New Roman"/>
          <w:b/>
          <w:sz w:val="24"/>
          <w:szCs w:val="24"/>
          <w:shd w:val="clear" w:color="auto" w:fill="FFFFFF"/>
        </w:rPr>
        <w:t>, obsesionados por lo productivo y no por lo gerencial</w:t>
      </w:r>
      <w:r w:rsidR="00454346" w:rsidRPr="0079537D">
        <w:rPr>
          <w:rFonts w:ascii="Arial Black" w:hAnsi="Arial Black" w:cs="Times New Roman"/>
          <w:b/>
          <w:sz w:val="24"/>
          <w:szCs w:val="24"/>
          <w:shd w:val="clear" w:color="auto" w:fill="FFFFFF"/>
        </w:rPr>
        <w:t xml:space="preserve">. </w:t>
      </w:r>
      <w:r w:rsidR="002E7308" w:rsidRPr="0079537D">
        <w:rPr>
          <w:rFonts w:ascii="Arial Black" w:hAnsi="Arial Black" w:cs="Times New Roman"/>
          <w:b/>
          <w:sz w:val="24"/>
          <w:szCs w:val="24"/>
          <w:shd w:val="clear" w:color="auto" w:fill="FFFFFF"/>
        </w:rPr>
        <w:t>Además, en los países de cristiandad, no suelen pagar impuestos.</w:t>
      </w:r>
    </w:p>
    <w:p w14:paraId="6898070F" w14:textId="581EFE7B" w:rsidR="008F50CC" w:rsidRPr="0079537D" w:rsidRDefault="008F50CC"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442393A8" w14:textId="6121CD48" w:rsidR="002E7308" w:rsidRPr="0079537D" w:rsidRDefault="00D12A52"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Por tanto, esta suigéneris forma de gestionar la sexualidad humana es muy funcional a una institución totalitaria, autoritaria, patriarcal, jerarquizada</w:t>
      </w:r>
      <w:r w:rsidR="003A4FFB"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con pretensiones de universalidad, es decir, justamente: catolicidad. </w:t>
      </w:r>
      <w:r w:rsidR="00741982" w:rsidRPr="0079537D">
        <w:rPr>
          <w:rFonts w:ascii="Arial Black" w:hAnsi="Arial Black" w:cs="Times New Roman"/>
          <w:b/>
          <w:sz w:val="24"/>
          <w:szCs w:val="24"/>
          <w:shd w:val="clear" w:color="auto" w:fill="FFFFFF"/>
        </w:rPr>
        <w:t xml:space="preserve">Por si </w:t>
      </w:r>
      <w:r w:rsidR="00934F51" w:rsidRPr="0079537D">
        <w:rPr>
          <w:rFonts w:ascii="Arial Black" w:hAnsi="Arial Black" w:cs="Times New Roman"/>
          <w:b/>
          <w:sz w:val="24"/>
          <w:szCs w:val="24"/>
          <w:shd w:val="clear" w:color="auto" w:fill="FFFFFF"/>
        </w:rPr>
        <w:t xml:space="preserve">ello </w:t>
      </w:r>
      <w:r w:rsidR="00741982" w:rsidRPr="0079537D">
        <w:rPr>
          <w:rFonts w:ascii="Arial Black" w:hAnsi="Arial Black" w:cs="Times New Roman"/>
          <w:b/>
          <w:sz w:val="24"/>
          <w:szCs w:val="24"/>
          <w:shd w:val="clear" w:color="auto" w:fill="FFFFFF"/>
        </w:rPr>
        <w:t>fue</w:t>
      </w:r>
      <w:r w:rsidR="00AD2263" w:rsidRPr="0079537D">
        <w:rPr>
          <w:rFonts w:ascii="Arial Black" w:hAnsi="Arial Black" w:cs="Times New Roman"/>
          <w:b/>
          <w:sz w:val="24"/>
          <w:szCs w:val="24"/>
          <w:shd w:val="clear" w:color="auto" w:fill="FFFFFF"/>
        </w:rPr>
        <w:t>se</w:t>
      </w:r>
      <w:r w:rsidR="00741982" w:rsidRPr="0079537D">
        <w:rPr>
          <w:rFonts w:ascii="Arial Black" w:hAnsi="Arial Black" w:cs="Times New Roman"/>
          <w:b/>
          <w:sz w:val="24"/>
          <w:szCs w:val="24"/>
          <w:shd w:val="clear" w:color="auto" w:fill="FFFFFF"/>
        </w:rPr>
        <w:t xml:space="preserve"> poco, se trata de una</w:t>
      </w:r>
      <w:r w:rsidRPr="0079537D">
        <w:rPr>
          <w:rFonts w:ascii="Arial Black" w:hAnsi="Arial Black" w:cs="Times New Roman"/>
          <w:b/>
          <w:sz w:val="24"/>
          <w:szCs w:val="24"/>
          <w:shd w:val="clear" w:color="auto" w:fill="FFFFFF"/>
        </w:rPr>
        <w:t xml:space="preserve"> institución</w:t>
      </w:r>
      <w:r w:rsidR="006631C9"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que se funda en el Poder</w:t>
      </w:r>
      <w:r w:rsidR="003A4FFB"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que emana de la </w:t>
      </w:r>
      <w:r w:rsidRPr="0079537D">
        <w:rPr>
          <w:rFonts w:ascii="Arial Black" w:hAnsi="Arial Black" w:cs="Times New Roman"/>
          <w:b/>
          <w:i/>
          <w:iCs/>
          <w:sz w:val="24"/>
          <w:szCs w:val="24"/>
          <w:shd w:val="clear" w:color="auto" w:fill="FFFFFF"/>
        </w:rPr>
        <w:t>abstracción</w:t>
      </w:r>
      <w:r w:rsidRPr="0079537D">
        <w:rPr>
          <w:rFonts w:ascii="Arial Black" w:hAnsi="Arial Black" w:cs="Times New Roman"/>
          <w:b/>
          <w:sz w:val="24"/>
          <w:szCs w:val="24"/>
          <w:shd w:val="clear" w:color="auto" w:fill="FFFFFF"/>
        </w:rPr>
        <w:t xml:space="preserve"> teológica: </w:t>
      </w:r>
      <w:r w:rsidR="003A4FFB" w:rsidRPr="0079537D">
        <w:rPr>
          <w:rFonts w:ascii="Arial Black" w:hAnsi="Arial Black" w:cs="Times New Roman"/>
          <w:b/>
          <w:sz w:val="24"/>
          <w:szCs w:val="24"/>
          <w:shd w:val="clear" w:color="auto" w:fill="FFFFFF"/>
        </w:rPr>
        <w:t xml:space="preserve">Dios, </w:t>
      </w:r>
      <w:r w:rsidR="006631C9" w:rsidRPr="0079537D">
        <w:rPr>
          <w:rFonts w:ascii="Arial Black" w:hAnsi="Arial Black" w:cs="Times New Roman"/>
          <w:b/>
          <w:sz w:val="24"/>
          <w:szCs w:val="24"/>
          <w:shd w:val="clear" w:color="auto" w:fill="FFFFFF"/>
        </w:rPr>
        <w:t xml:space="preserve">y </w:t>
      </w:r>
      <w:r w:rsidRPr="0079537D">
        <w:rPr>
          <w:rFonts w:ascii="Arial Black" w:hAnsi="Arial Black" w:cs="Times New Roman"/>
          <w:b/>
          <w:sz w:val="24"/>
          <w:szCs w:val="24"/>
          <w:shd w:val="clear" w:color="auto" w:fill="FFFFFF"/>
        </w:rPr>
        <w:t>que ella</w:t>
      </w:r>
      <w:r w:rsidR="002E7308" w:rsidRPr="0079537D">
        <w:rPr>
          <w:rFonts w:ascii="Arial Black" w:hAnsi="Arial Black" w:cs="Times New Roman"/>
          <w:b/>
          <w:sz w:val="24"/>
          <w:szCs w:val="24"/>
          <w:shd w:val="clear" w:color="auto" w:fill="FFFFFF"/>
        </w:rPr>
        <w:t xml:space="preserve">, </w:t>
      </w:r>
      <w:r w:rsidR="00741982" w:rsidRPr="0079537D">
        <w:rPr>
          <w:rFonts w:ascii="Arial Black" w:hAnsi="Arial Black" w:cs="Times New Roman"/>
          <w:b/>
          <w:sz w:val="24"/>
          <w:szCs w:val="24"/>
          <w:shd w:val="clear" w:color="auto" w:fill="FFFFFF"/>
        </w:rPr>
        <w:t xml:space="preserve">la Iglesia, </w:t>
      </w:r>
      <w:r w:rsidR="002E7308" w:rsidRPr="0079537D">
        <w:rPr>
          <w:rFonts w:ascii="Arial Black" w:hAnsi="Arial Black" w:cs="Times New Roman"/>
          <w:b/>
          <w:sz w:val="24"/>
          <w:szCs w:val="24"/>
          <w:shd w:val="clear" w:color="auto" w:fill="FFFFFF"/>
        </w:rPr>
        <w:t>dizque,</w:t>
      </w:r>
      <w:r w:rsidRPr="0079537D">
        <w:rPr>
          <w:rFonts w:ascii="Arial Black" w:hAnsi="Arial Black" w:cs="Times New Roman"/>
          <w:b/>
          <w:sz w:val="24"/>
          <w:szCs w:val="24"/>
          <w:shd w:val="clear" w:color="auto" w:fill="FFFFFF"/>
        </w:rPr>
        <w:t xml:space="preserve"> representa</w:t>
      </w:r>
      <w:r w:rsidR="00934F51"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pone en escena</w:t>
      </w:r>
      <w:r w:rsidR="00934F51" w:rsidRPr="0079537D">
        <w:rPr>
          <w:rFonts w:ascii="Arial Black" w:hAnsi="Arial Black" w:cs="Times New Roman"/>
          <w:b/>
          <w:sz w:val="24"/>
          <w:szCs w:val="24"/>
          <w:shd w:val="clear" w:color="auto" w:fill="FFFFFF"/>
        </w:rPr>
        <w:t xml:space="preserve"> y </w:t>
      </w:r>
      <w:r w:rsidR="00D7595D" w:rsidRPr="0079537D">
        <w:rPr>
          <w:rFonts w:ascii="Arial Black" w:hAnsi="Arial Black" w:cs="Times New Roman"/>
          <w:b/>
          <w:sz w:val="24"/>
          <w:szCs w:val="24"/>
          <w:shd w:val="clear" w:color="auto" w:fill="FFFFFF"/>
        </w:rPr>
        <w:t>administra sacramentalmente</w:t>
      </w:r>
      <w:r w:rsidR="00741982" w:rsidRPr="0079537D">
        <w:rPr>
          <w:rFonts w:ascii="Arial Black" w:hAnsi="Arial Black" w:cs="Times New Roman"/>
          <w:b/>
          <w:sz w:val="24"/>
          <w:szCs w:val="24"/>
          <w:shd w:val="clear" w:color="auto" w:fill="FFFFFF"/>
        </w:rPr>
        <w:t>. Este artilugio</w:t>
      </w:r>
      <w:r w:rsidR="002F541C" w:rsidRPr="0079537D">
        <w:rPr>
          <w:rFonts w:ascii="Arial Black" w:hAnsi="Arial Black" w:cs="Times New Roman"/>
          <w:b/>
          <w:sz w:val="24"/>
          <w:szCs w:val="24"/>
          <w:shd w:val="clear" w:color="auto" w:fill="FFFFFF"/>
        </w:rPr>
        <w:t>: inventar una extraterritorialidad simbólica, de la cual, la Iglesia es su presencia viva en este mundo,</w:t>
      </w:r>
      <w:r w:rsidR="00741982" w:rsidRPr="0079537D">
        <w:rPr>
          <w:rFonts w:ascii="Arial Black" w:hAnsi="Arial Black" w:cs="Times New Roman"/>
          <w:b/>
          <w:sz w:val="24"/>
          <w:szCs w:val="24"/>
          <w:shd w:val="clear" w:color="auto" w:fill="FFFFFF"/>
        </w:rPr>
        <w:t xml:space="preserve"> la </w:t>
      </w:r>
      <w:r w:rsidR="002E7308" w:rsidRPr="0079537D">
        <w:rPr>
          <w:rFonts w:ascii="Arial Black" w:hAnsi="Arial Black" w:cs="Times New Roman"/>
          <w:b/>
          <w:sz w:val="24"/>
          <w:szCs w:val="24"/>
          <w:shd w:val="clear" w:color="auto" w:fill="FFFFFF"/>
        </w:rPr>
        <w:t>blinda de un modo muy eficaz</w:t>
      </w:r>
      <w:r w:rsidR="00A74A9C" w:rsidRPr="0079537D">
        <w:rPr>
          <w:rFonts w:ascii="Arial Black" w:hAnsi="Arial Black" w:cs="Times New Roman"/>
          <w:b/>
          <w:sz w:val="24"/>
          <w:szCs w:val="24"/>
          <w:shd w:val="clear" w:color="auto" w:fill="FFFFFF"/>
        </w:rPr>
        <w:t xml:space="preserve">. </w:t>
      </w:r>
      <w:r w:rsidR="002F541C" w:rsidRPr="0079537D">
        <w:rPr>
          <w:rFonts w:ascii="Arial Black" w:hAnsi="Arial Black" w:cs="Times New Roman"/>
          <w:b/>
          <w:sz w:val="24"/>
          <w:szCs w:val="24"/>
          <w:shd w:val="clear" w:color="auto" w:fill="FFFFFF"/>
        </w:rPr>
        <w:t xml:space="preserve">Gestionar la fe de los muchos, es el corazón del sistema </w:t>
      </w:r>
      <w:r w:rsidR="00934F51" w:rsidRPr="0079537D">
        <w:rPr>
          <w:rFonts w:ascii="Arial Black" w:hAnsi="Arial Black" w:cs="Times New Roman"/>
          <w:b/>
          <w:sz w:val="24"/>
          <w:szCs w:val="24"/>
          <w:shd w:val="clear" w:color="auto" w:fill="FFFFFF"/>
        </w:rPr>
        <w:t>eclesial y, en modo profano, del sistema financiero</w:t>
      </w:r>
      <w:r w:rsidR="002F541C" w:rsidRPr="0079537D">
        <w:rPr>
          <w:rFonts w:ascii="Arial Black" w:hAnsi="Arial Black" w:cs="Times New Roman"/>
          <w:b/>
          <w:sz w:val="24"/>
          <w:szCs w:val="24"/>
          <w:shd w:val="clear" w:color="auto" w:fill="FFFFFF"/>
        </w:rPr>
        <w:t>. Esto es monoteísmo puro.</w:t>
      </w:r>
      <w:r w:rsidR="00934F51" w:rsidRPr="0079537D">
        <w:rPr>
          <w:rStyle w:val="Refdenotaalpie"/>
          <w:rFonts w:ascii="Arial Black" w:hAnsi="Arial Black" w:cs="Times New Roman"/>
          <w:b/>
          <w:sz w:val="24"/>
          <w:szCs w:val="24"/>
          <w:shd w:val="clear" w:color="auto" w:fill="FFFFFF"/>
        </w:rPr>
        <w:footnoteReference w:id="6"/>
      </w:r>
    </w:p>
    <w:p w14:paraId="766BFD6C" w14:textId="3C3880BB" w:rsidR="0066789A" w:rsidRPr="0079537D" w:rsidRDefault="0066789A"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06C979D3" w14:textId="71D77893" w:rsidR="0066789A" w:rsidRPr="0079537D" w:rsidRDefault="0066789A"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 xml:space="preserve">Ahora bien, los costos emocionales y sociales del celibato no son visibles en este diseño de Poder. Karl Rahner ha hablado, a propósito del celibato, de </w:t>
      </w:r>
      <w:r w:rsidRPr="0079537D">
        <w:rPr>
          <w:rFonts w:ascii="Arial Black" w:hAnsi="Arial Black" w:cs="Times New Roman"/>
          <w:b/>
          <w:i/>
          <w:iCs/>
          <w:sz w:val="24"/>
          <w:szCs w:val="24"/>
          <w:shd w:val="clear" w:color="auto" w:fill="FFFFFF"/>
        </w:rPr>
        <w:t>herida</w:t>
      </w:r>
      <w:r w:rsidRPr="0079537D">
        <w:rPr>
          <w:rFonts w:ascii="Arial Black" w:hAnsi="Arial Black" w:cs="Times New Roman"/>
          <w:b/>
          <w:sz w:val="24"/>
          <w:szCs w:val="24"/>
          <w:shd w:val="clear" w:color="auto" w:fill="FFFFFF"/>
        </w:rPr>
        <w:t xml:space="preserve"> y </w:t>
      </w:r>
      <w:r w:rsidRPr="0079537D">
        <w:rPr>
          <w:rFonts w:ascii="Arial Black" w:hAnsi="Arial Black" w:cs="Times New Roman"/>
          <w:b/>
          <w:i/>
          <w:iCs/>
          <w:sz w:val="24"/>
          <w:szCs w:val="24"/>
          <w:shd w:val="clear" w:color="auto" w:fill="FFFFFF"/>
        </w:rPr>
        <w:t>enigma</w:t>
      </w:r>
      <w:r w:rsidRPr="0079537D">
        <w:rPr>
          <w:rFonts w:ascii="Arial Black" w:hAnsi="Arial Black" w:cs="Times New Roman"/>
          <w:b/>
          <w:sz w:val="24"/>
          <w:szCs w:val="24"/>
          <w:shd w:val="clear" w:color="auto" w:fill="FFFFFF"/>
        </w:rPr>
        <w:t>. Las personas individuales pareciera que no contaran, en este diseño institucional</w:t>
      </w:r>
      <w:r w:rsidR="00222D66" w:rsidRPr="0079537D">
        <w:rPr>
          <w:rStyle w:val="Refdenotaalpie"/>
          <w:rFonts w:ascii="Arial Black" w:hAnsi="Arial Black" w:cs="Times New Roman"/>
          <w:b/>
          <w:sz w:val="24"/>
          <w:szCs w:val="24"/>
          <w:shd w:val="clear" w:color="auto" w:fill="FFFFFF"/>
        </w:rPr>
        <w:footnoteReference w:id="7"/>
      </w:r>
      <w:r w:rsidRPr="0079537D">
        <w:rPr>
          <w:rFonts w:ascii="Arial Black" w:hAnsi="Arial Black" w:cs="Times New Roman"/>
          <w:b/>
          <w:sz w:val="24"/>
          <w:szCs w:val="24"/>
          <w:shd w:val="clear" w:color="auto" w:fill="FFFFFF"/>
        </w:rPr>
        <w:t xml:space="preserve">. En efecto, </w:t>
      </w:r>
      <w:r w:rsidR="00430B70" w:rsidRPr="0079537D">
        <w:rPr>
          <w:rFonts w:ascii="Arial Black" w:hAnsi="Arial Black" w:cs="Times New Roman"/>
          <w:b/>
          <w:sz w:val="24"/>
          <w:szCs w:val="24"/>
          <w:shd w:val="clear" w:color="auto" w:fill="FFFFFF"/>
        </w:rPr>
        <w:t xml:space="preserve">me responderán, </w:t>
      </w:r>
      <w:r w:rsidRPr="0079537D">
        <w:rPr>
          <w:rFonts w:ascii="Arial Black" w:hAnsi="Arial Black" w:cs="Times New Roman"/>
          <w:b/>
          <w:sz w:val="24"/>
          <w:szCs w:val="24"/>
          <w:shd w:val="clear" w:color="auto" w:fill="FFFFFF"/>
        </w:rPr>
        <w:t xml:space="preserve">se trata de una compañía, de una milicia, de un Tercio. El nosotros, pesa más que el yo. </w:t>
      </w:r>
      <w:r w:rsidR="00430B70" w:rsidRPr="0079537D">
        <w:rPr>
          <w:rFonts w:ascii="Arial Black" w:hAnsi="Arial Black" w:cs="Times New Roman"/>
          <w:b/>
          <w:sz w:val="24"/>
          <w:szCs w:val="24"/>
          <w:shd w:val="clear" w:color="auto" w:fill="FFFFFF"/>
        </w:rPr>
        <w:t xml:space="preserve">El cuerpo, más que el individuo. </w:t>
      </w:r>
      <w:r w:rsidRPr="0079537D">
        <w:rPr>
          <w:rFonts w:ascii="Arial Black" w:hAnsi="Arial Black" w:cs="Times New Roman"/>
          <w:b/>
          <w:sz w:val="24"/>
          <w:szCs w:val="24"/>
          <w:shd w:val="clear" w:color="auto" w:fill="FFFFFF"/>
        </w:rPr>
        <w:t xml:space="preserve">En este sentido, el </w:t>
      </w:r>
      <w:r w:rsidRPr="0079537D">
        <w:rPr>
          <w:rFonts w:ascii="Arial Black" w:hAnsi="Arial Black" w:cs="Times New Roman"/>
          <w:b/>
          <w:i/>
          <w:iCs/>
          <w:sz w:val="24"/>
          <w:szCs w:val="24"/>
          <w:shd w:val="clear" w:color="auto" w:fill="FFFFFF"/>
        </w:rPr>
        <w:t>Encubrimiento</w:t>
      </w:r>
      <w:r w:rsidRPr="0079537D">
        <w:rPr>
          <w:rFonts w:ascii="Arial Black" w:hAnsi="Arial Black" w:cs="Times New Roman"/>
          <w:b/>
          <w:sz w:val="24"/>
          <w:szCs w:val="24"/>
          <w:shd w:val="clear" w:color="auto" w:fill="FFFFFF"/>
        </w:rPr>
        <w:t xml:space="preserve"> es un dispositivo de sostenibilidad del modelo. Es sistémico. </w:t>
      </w:r>
      <w:r w:rsidR="00430B70" w:rsidRPr="0079537D">
        <w:rPr>
          <w:rFonts w:ascii="Arial Black" w:hAnsi="Arial Black" w:cs="Times New Roman"/>
          <w:b/>
          <w:sz w:val="24"/>
          <w:szCs w:val="24"/>
          <w:shd w:val="clear" w:color="auto" w:fill="FFFFFF"/>
        </w:rPr>
        <w:t xml:space="preserve">El que detenta el Poder no puede obrar de otra manera, sin poner en riesgo la institución. </w:t>
      </w:r>
      <w:r w:rsidRPr="0079537D">
        <w:rPr>
          <w:rFonts w:ascii="Arial Black" w:hAnsi="Arial Black" w:cs="Times New Roman"/>
          <w:b/>
          <w:sz w:val="24"/>
          <w:szCs w:val="24"/>
          <w:shd w:val="clear" w:color="auto" w:fill="FFFFFF"/>
        </w:rPr>
        <w:t xml:space="preserve">Quizás, en el caso que nos ocupa, San Ignacio pensó que con el lavado neuronal y pulsional de los </w:t>
      </w:r>
      <w:r w:rsidRPr="0079537D">
        <w:rPr>
          <w:rFonts w:ascii="Arial Black" w:hAnsi="Arial Black" w:cs="Times New Roman"/>
          <w:b/>
          <w:i/>
          <w:iCs/>
          <w:sz w:val="24"/>
          <w:szCs w:val="24"/>
          <w:shd w:val="clear" w:color="auto" w:fill="FFFFFF"/>
        </w:rPr>
        <w:t>Exercitia spiritualis</w:t>
      </w:r>
      <w:r w:rsidR="00430B70" w:rsidRPr="0079537D">
        <w:rPr>
          <w:rFonts w:ascii="Arial Black" w:hAnsi="Arial Black" w:cs="Times New Roman"/>
          <w:b/>
          <w:i/>
          <w:iCs/>
          <w:sz w:val="24"/>
          <w:szCs w:val="24"/>
          <w:shd w:val="clear" w:color="auto" w:fill="FFFFFF"/>
        </w:rPr>
        <w:t xml:space="preserve"> </w:t>
      </w:r>
      <w:r w:rsidRPr="0079537D">
        <w:rPr>
          <w:rFonts w:ascii="Arial Black" w:hAnsi="Arial Black" w:cs="Times New Roman"/>
          <w:b/>
          <w:sz w:val="24"/>
          <w:szCs w:val="24"/>
          <w:shd w:val="clear" w:color="auto" w:fill="FFFFFF"/>
        </w:rPr>
        <w:t>y la Tercera Probación</w:t>
      </w:r>
      <w:r w:rsidRPr="0079537D">
        <w:rPr>
          <w:rFonts w:ascii="Arial Black" w:hAnsi="Arial Black" w:cs="Times New Roman"/>
          <w:b/>
          <w:i/>
          <w:iCs/>
          <w:sz w:val="24"/>
          <w:szCs w:val="24"/>
          <w:shd w:val="clear" w:color="auto" w:fill="FFFFFF"/>
        </w:rPr>
        <w:t xml:space="preserve"> </w:t>
      </w:r>
      <w:r w:rsidRPr="0079537D">
        <w:rPr>
          <w:rFonts w:ascii="Arial Black" w:hAnsi="Arial Black" w:cs="Times New Roman"/>
          <w:b/>
          <w:sz w:val="24"/>
          <w:szCs w:val="24"/>
          <w:shd w:val="clear" w:color="auto" w:fill="FFFFFF"/>
        </w:rPr>
        <w:t>sería suficiente. Parece que él y sus sucesores se equivocaron.</w:t>
      </w:r>
    </w:p>
    <w:p w14:paraId="07A4E6AD" w14:textId="77777777" w:rsidR="002E7308" w:rsidRPr="0079537D" w:rsidRDefault="002E7308"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3815975D" w14:textId="3F6DB383" w:rsidR="00D12A52" w:rsidRPr="0079537D" w:rsidRDefault="002E7308"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Ahora bien, e</w:t>
      </w:r>
      <w:r w:rsidR="00A74A9C" w:rsidRPr="0079537D">
        <w:rPr>
          <w:rFonts w:ascii="Arial Black" w:hAnsi="Arial Black" w:cs="Times New Roman"/>
          <w:b/>
          <w:sz w:val="24"/>
          <w:szCs w:val="24"/>
          <w:shd w:val="clear" w:color="auto" w:fill="FFFFFF"/>
        </w:rPr>
        <w:t>ste diseño organizacional</w:t>
      </w:r>
      <w:r w:rsidR="00D12A52" w:rsidRPr="0079537D">
        <w:rPr>
          <w:rFonts w:ascii="Arial Black" w:hAnsi="Arial Black" w:cs="Times New Roman"/>
          <w:b/>
          <w:sz w:val="24"/>
          <w:szCs w:val="24"/>
          <w:shd w:val="clear" w:color="auto" w:fill="FFFFFF"/>
        </w:rPr>
        <w:t xml:space="preserve"> exuda, de suyo, al </w:t>
      </w:r>
      <w:r w:rsidR="00D12A52" w:rsidRPr="0079537D">
        <w:rPr>
          <w:rFonts w:ascii="Arial Black" w:hAnsi="Arial Black" w:cs="Times New Roman"/>
          <w:b/>
          <w:i/>
          <w:iCs/>
          <w:sz w:val="24"/>
          <w:szCs w:val="24"/>
          <w:shd w:val="clear" w:color="auto" w:fill="FFFFFF"/>
        </w:rPr>
        <w:t>Abstracto más concret</w:t>
      </w:r>
      <w:r w:rsidR="003A4FFB" w:rsidRPr="0079537D">
        <w:rPr>
          <w:rFonts w:ascii="Arial Black" w:hAnsi="Arial Black" w:cs="Times New Roman"/>
          <w:b/>
          <w:i/>
          <w:iCs/>
          <w:sz w:val="24"/>
          <w:szCs w:val="24"/>
          <w:shd w:val="clear" w:color="auto" w:fill="FFFFFF"/>
        </w:rPr>
        <w:t>o</w:t>
      </w:r>
      <w:r w:rsidR="00D12A52" w:rsidRPr="0079537D">
        <w:rPr>
          <w:rFonts w:ascii="Arial Black" w:hAnsi="Arial Black" w:cs="Times New Roman"/>
          <w:b/>
          <w:sz w:val="24"/>
          <w:szCs w:val="24"/>
          <w:shd w:val="clear" w:color="auto" w:fill="FFFFFF"/>
        </w:rPr>
        <w:t>, el Dinero y la Propiedad, sobre todo, inmobiliaria</w:t>
      </w:r>
      <w:r w:rsidR="00F867BD" w:rsidRPr="0079537D">
        <w:rPr>
          <w:rFonts w:ascii="Arial Black" w:hAnsi="Arial Black" w:cs="Times New Roman"/>
          <w:b/>
          <w:sz w:val="24"/>
          <w:szCs w:val="24"/>
          <w:shd w:val="clear" w:color="auto" w:fill="FFFFFF"/>
        </w:rPr>
        <w:t>.</w:t>
      </w:r>
      <w:r w:rsidR="00D12A52" w:rsidRPr="0079537D">
        <w:rPr>
          <w:rFonts w:ascii="Arial Black" w:hAnsi="Arial Black" w:cs="Times New Roman"/>
          <w:b/>
          <w:sz w:val="24"/>
          <w:szCs w:val="24"/>
          <w:shd w:val="clear" w:color="auto" w:fill="FFFFFF"/>
        </w:rPr>
        <w:t xml:space="preserve"> </w:t>
      </w:r>
      <w:r w:rsidR="00B4086E" w:rsidRPr="0079537D">
        <w:rPr>
          <w:rFonts w:ascii="Arial Black" w:hAnsi="Arial Black" w:cs="Times New Roman"/>
          <w:b/>
          <w:sz w:val="24"/>
          <w:szCs w:val="24"/>
          <w:shd w:val="clear" w:color="auto" w:fill="FFFFFF"/>
        </w:rPr>
        <w:t>Esto,</w:t>
      </w:r>
      <w:r w:rsidR="00D12A52" w:rsidRPr="0079537D">
        <w:rPr>
          <w:rFonts w:ascii="Arial Black" w:hAnsi="Arial Black" w:cs="Times New Roman"/>
          <w:b/>
          <w:sz w:val="24"/>
          <w:szCs w:val="24"/>
          <w:shd w:val="clear" w:color="auto" w:fill="FFFFFF"/>
        </w:rPr>
        <w:t xml:space="preserve"> modulado políticamente</w:t>
      </w:r>
      <w:r w:rsidR="006631C9" w:rsidRPr="0079537D">
        <w:rPr>
          <w:rFonts w:ascii="Arial Black" w:hAnsi="Arial Black" w:cs="Times New Roman"/>
          <w:b/>
          <w:sz w:val="24"/>
          <w:szCs w:val="24"/>
          <w:shd w:val="clear" w:color="auto" w:fill="FFFFFF"/>
        </w:rPr>
        <w:t>,</w:t>
      </w:r>
      <w:r w:rsidR="00D12A52" w:rsidRPr="0079537D">
        <w:rPr>
          <w:rFonts w:ascii="Arial Black" w:hAnsi="Arial Black" w:cs="Times New Roman"/>
          <w:b/>
          <w:sz w:val="24"/>
          <w:szCs w:val="24"/>
          <w:shd w:val="clear" w:color="auto" w:fill="FFFFFF"/>
        </w:rPr>
        <w:t xml:space="preserve"> produce la </w:t>
      </w:r>
      <w:r w:rsidR="00D12A52" w:rsidRPr="0079537D">
        <w:rPr>
          <w:rFonts w:ascii="Arial Black" w:hAnsi="Arial Black" w:cs="Times New Roman"/>
          <w:b/>
          <w:i/>
          <w:iCs/>
          <w:sz w:val="24"/>
          <w:szCs w:val="24"/>
          <w:shd w:val="clear" w:color="auto" w:fill="FFFFFF"/>
        </w:rPr>
        <w:t>Forma Estado</w:t>
      </w:r>
      <w:r w:rsidR="00D12A52" w:rsidRPr="0079537D">
        <w:rPr>
          <w:rFonts w:ascii="Arial Black" w:hAnsi="Arial Black" w:cs="Times New Roman"/>
          <w:b/>
          <w:sz w:val="24"/>
          <w:szCs w:val="24"/>
          <w:shd w:val="clear" w:color="auto" w:fill="FFFFFF"/>
        </w:rPr>
        <w:t xml:space="preserve">, cuya quintaesencia arquetipal es </w:t>
      </w:r>
      <w:r w:rsidR="003A4FFB" w:rsidRPr="0079537D">
        <w:rPr>
          <w:rFonts w:ascii="Arial Black" w:hAnsi="Arial Black" w:cs="Times New Roman"/>
          <w:b/>
          <w:sz w:val="24"/>
          <w:szCs w:val="24"/>
          <w:shd w:val="clear" w:color="auto" w:fill="FFFFFF"/>
        </w:rPr>
        <w:t xml:space="preserve">el Estado Vaticano. El Occidente cristiano es el despliegue fractal de este Arquetipo </w:t>
      </w:r>
      <w:r w:rsidR="00430B70" w:rsidRPr="0079537D">
        <w:rPr>
          <w:rFonts w:ascii="Arial Black" w:hAnsi="Arial Black" w:cs="Times New Roman"/>
          <w:b/>
          <w:sz w:val="24"/>
          <w:szCs w:val="24"/>
          <w:shd w:val="clear" w:color="auto" w:fill="FFFFFF"/>
        </w:rPr>
        <w:t xml:space="preserve">racional </w:t>
      </w:r>
      <w:r w:rsidR="003A4FFB" w:rsidRPr="0079537D">
        <w:rPr>
          <w:rFonts w:ascii="Arial Black" w:hAnsi="Arial Black" w:cs="Times New Roman"/>
          <w:b/>
          <w:sz w:val="24"/>
          <w:szCs w:val="24"/>
          <w:shd w:val="clear" w:color="auto" w:fill="FFFFFF"/>
        </w:rPr>
        <w:t>que nace en</w:t>
      </w:r>
      <w:r w:rsidRPr="0079537D">
        <w:rPr>
          <w:rFonts w:ascii="Arial Black" w:hAnsi="Arial Black" w:cs="Times New Roman"/>
          <w:b/>
          <w:sz w:val="24"/>
          <w:szCs w:val="24"/>
          <w:shd w:val="clear" w:color="auto" w:fill="FFFFFF"/>
        </w:rPr>
        <w:t xml:space="preserve"> Sumer,</w:t>
      </w:r>
      <w:r w:rsidR="00ED201F" w:rsidRPr="0079537D">
        <w:rPr>
          <w:rFonts w:ascii="Arial Black" w:hAnsi="Arial Black" w:cs="Times New Roman"/>
          <w:b/>
          <w:sz w:val="24"/>
          <w:szCs w:val="24"/>
          <w:shd w:val="clear" w:color="auto" w:fill="FFFFFF"/>
        </w:rPr>
        <w:t xml:space="preserve"> se nutre en Egipto</w:t>
      </w:r>
      <w:r w:rsidR="00430B70" w:rsidRPr="0079537D">
        <w:rPr>
          <w:rFonts w:ascii="Arial Black" w:hAnsi="Arial Black" w:cs="Times New Roman"/>
          <w:b/>
          <w:sz w:val="24"/>
          <w:szCs w:val="24"/>
          <w:shd w:val="clear" w:color="auto" w:fill="FFFFFF"/>
        </w:rPr>
        <w:t>,</w:t>
      </w:r>
      <w:r w:rsidR="002D6F0A" w:rsidRPr="0079537D">
        <w:rPr>
          <w:rFonts w:ascii="Arial Black" w:hAnsi="Arial Black" w:cs="Times New Roman"/>
          <w:b/>
          <w:sz w:val="24"/>
          <w:szCs w:val="24"/>
          <w:shd w:val="clear" w:color="auto" w:fill="FFFFFF"/>
        </w:rPr>
        <w:t xml:space="preserve"> </w:t>
      </w:r>
      <w:r w:rsidR="00D7595D" w:rsidRPr="0079537D">
        <w:rPr>
          <w:rFonts w:ascii="Arial Black" w:hAnsi="Arial Black" w:cs="Times New Roman"/>
          <w:b/>
          <w:sz w:val="24"/>
          <w:szCs w:val="24"/>
          <w:shd w:val="clear" w:color="auto" w:fill="FFFFFF"/>
        </w:rPr>
        <w:t xml:space="preserve">se equipa en Grecia </w:t>
      </w:r>
      <w:r w:rsidR="003A4FFB" w:rsidRPr="0079537D">
        <w:rPr>
          <w:rFonts w:ascii="Arial Black" w:hAnsi="Arial Black" w:cs="Times New Roman"/>
          <w:b/>
          <w:sz w:val="24"/>
          <w:szCs w:val="24"/>
          <w:shd w:val="clear" w:color="auto" w:fill="FFFFFF"/>
        </w:rPr>
        <w:t xml:space="preserve">y se perfecciona, </w:t>
      </w:r>
      <w:r w:rsidR="00D7595D" w:rsidRPr="0079537D">
        <w:rPr>
          <w:rFonts w:ascii="Arial Black" w:hAnsi="Arial Black" w:cs="Times New Roman"/>
          <w:b/>
          <w:sz w:val="24"/>
          <w:szCs w:val="24"/>
          <w:shd w:val="clear" w:color="auto" w:fill="FFFFFF"/>
        </w:rPr>
        <w:t>jurídicamente</w:t>
      </w:r>
      <w:r w:rsidR="003A4FFB" w:rsidRPr="0079537D">
        <w:rPr>
          <w:rFonts w:ascii="Arial Black" w:hAnsi="Arial Black" w:cs="Times New Roman"/>
          <w:b/>
          <w:sz w:val="24"/>
          <w:szCs w:val="24"/>
          <w:shd w:val="clear" w:color="auto" w:fill="FFFFFF"/>
        </w:rPr>
        <w:t>, en Roma. El Imperio vaticano es la continuación del Imperio romano</w:t>
      </w:r>
      <w:r w:rsidR="00B4086E" w:rsidRPr="0079537D">
        <w:rPr>
          <w:rFonts w:ascii="Arial Black" w:hAnsi="Arial Black" w:cs="Times New Roman"/>
          <w:b/>
          <w:sz w:val="24"/>
          <w:szCs w:val="24"/>
          <w:shd w:val="clear" w:color="auto" w:fill="FFFFFF"/>
        </w:rPr>
        <w:t xml:space="preserve">, </w:t>
      </w:r>
      <w:r w:rsidR="00430B70" w:rsidRPr="0079537D">
        <w:rPr>
          <w:rFonts w:ascii="Arial Black" w:hAnsi="Arial Black" w:cs="Times New Roman"/>
          <w:b/>
          <w:sz w:val="24"/>
          <w:szCs w:val="24"/>
          <w:shd w:val="clear" w:color="auto" w:fill="FFFFFF"/>
        </w:rPr>
        <w:t xml:space="preserve">rebobinado </w:t>
      </w:r>
      <w:r w:rsidR="00B4086E" w:rsidRPr="0079537D">
        <w:rPr>
          <w:rFonts w:ascii="Arial Black" w:hAnsi="Arial Black" w:cs="Times New Roman"/>
          <w:b/>
          <w:sz w:val="24"/>
          <w:szCs w:val="24"/>
          <w:shd w:val="clear" w:color="auto" w:fill="FFFFFF"/>
        </w:rPr>
        <w:t xml:space="preserve">con la nueva savia </w:t>
      </w:r>
      <w:r w:rsidR="00D7595D" w:rsidRPr="0079537D">
        <w:rPr>
          <w:rFonts w:ascii="Arial Black" w:hAnsi="Arial Black" w:cs="Times New Roman"/>
          <w:b/>
          <w:sz w:val="24"/>
          <w:szCs w:val="24"/>
          <w:shd w:val="clear" w:color="auto" w:fill="FFFFFF"/>
        </w:rPr>
        <w:t xml:space="preserve">plebeya </w:t>
      </w:r>
      <w:r w:rsidR="00B4086E" w:rsidRPr="0079537D">
        <w:rPr>
          <w:rFonts w:ascii="Arial Black" w:hAnsi="Arial Black" w:cs="Times New Roman"/>
          <w:b/>
          <w:sz w:val="24"/>
          <w:szCs w:val="24"/>
          <w:shd w:val="clear" w:color="auto" w:fill="FFFFFF"/>
        </w:rPr>
        <w:t>que le inyecta el naciente cristianismo</w:t>
      </w:r>
      <w:r w:rsidR="00333EFC" w:rsidRPr="0079537D">
        <w:rPr>
          <w:rFonts w:ascii="Arial Black" w:hAnsi="Arial Black" w:cs="Times New Roman"/>
          <w:b/>
          <w:sz w:val="24"/>
          <w:szCs w:val="24"/>
          <w:shd w:val="clear" w:color="auto" w:fill="FFFFFF"/>
        </w:rPr>
        <w:t>. Su elite patricia emigra hacia Venecia</w:t>
      </w:r>
      <w:r w:rsidR="003A4FFB" w:rsidRPr="0079537D">
        <w:rPr>
          <w:rFonts w:ascii="Arial Black" w:hAnsi="Arial Black" w:cs="Times New Roman"/>
          <w:b/>
          <w:sz w:val="24"/>
          <w:szCs w:val="24"/>
          <w:shd w:val="clear" w:color="auto" w:fill="FFFFFF"/>
        </w:rPr>
        <w:t xml:space="preserve">. </w:t>
      </w:r>
      <w:r w:rsidR="00430B70" w:rsidRPr="0079537D">
        <w:rPr>
          <w:rFonts w:ascii="Arial Black" w:hAnsi="Arial Black" w:cs="Times New Roman"/>
          <w:b/>
          <w:sz w:val="24"/>
          <w:szCs w:val="24"/>
          <w:shd w:val="clear" w:color="auto" w:fill="FFFFFF"/>
        </w:rPr>
        <w:t>Este diseño organizacional, p</w:t>
      </w:r>
      <w:r w:rsidR="003A4FFB" w:rsidRPr="0079537D">
        <w:rPr>
          <w:rFonts w:ascii="Arial Black" w:hAnsi="Arial Black" w:cs="Times New Roman"/>
          <w:b/>
          <w:sz w:val="24"/>
          <w:szCs w:val="24"/>
          <w:shd w:val="clear" w:color="auto" w:fill="FFFFFF"/>
        </w:rPr>
        <w:t xml:space="preserve">ara </w:t>
      </w:r>
      <w:r w:rsidR="000F21E0" w:rsidRPr="0079537D">
        <w:rPr>
          <w:rFonts w:ascii="Arial Black" w:hAnsi="Arial Black" w:cs="Times New Roman"/>
          <w:b/>
          <w:sz w:val="24"/>
          <w:szCs w:val="24"/>
          <w:shd w:val="clear" w:color="auto" w:fill="FFFFFF"/>
        </w:rPr>
        <w:t>desplegarse</w:t>
      </w:r>
      <w:r w:rsidR="00D81ECF" w:rsidRPr="0079537D">
        <w:rPr>
          <w:rFonts w:ascii="Arial Black" w:hAnsi="Arial Black" w:cs="Times New Roman"/>
          <w:b/>
          <w:sz w:val="24"/>
          <w:szCs w:val="24"/>
          <w:shd w:val="clear" w:color="auto" w:fill="FFFFFF"/>
        </w:rPr>
        <w:t xml:space="preserve"> y sostenerse</w:t>
      </w:r>
      <w:r w:rsidR="003A4FFB" w:rsidRPr="0079537D">
        <w:rPr>
          <w:rFonts w:ascii="Arial Black" w:hAnsi="Arial Black" w:cs="Times New Roman"/>
          <w:b/>
          <w:sz w:val="24"/>
          <w:szCs w:val="24"/>
          <w:shd w:val="clear" w:color="auto" w:fill="FFFFFF"/>
        </w:rPr>
        <w:t>, precisa</w:t>
      </w:r>
      <w:r w:rsidR="00D7595D" w:rsidRPr="0079537D">
        <w:rPr>
          <w:rFonts w:ascii="Arial Black" w:hAnsi="Arial Black" w:cs="Times New Roman"/>
          <w:b/>
          <w:sz w:val="24"/>
          <w:szCs w:val="24"/>
          <w:shd w:val="clear" w:color="auto" w:fill="FFFFFF"/>
        </w:rPr>
        <w:t>, empero,</w:t>
      </w:r>
      <w:r w:rsidR="003A4FFB" w:rsidRPr="0079537D">
        <w:rPr>
          <w:rFonts w:ascii="Arial Black" w:hAnsi="Arial Black" w:cs="Times New Roman"/>
          <w:b/>
          <w:sz w:val="24"/>
          <w:szCs w:val="24"/>
          <w:shd w:val="clear" w:color="auto" w:fill="FFFFFF"/>
        </w:rPr>
        <w:t xml:space="preserve"> de una milicia burocrática</w:t>
      </w:r>
      <w:r w:rsidR="00D7595D" w:rsidRPr="0079537D">
        <w:rPr>
          <w:rFonts w:ascii="Arial Black" w:hAnsi="Arial Black" w:cs="Times New Roman"/>
          <w:b/>
          <w:sz w:val="24"/>
          <w:szCs w:val="24"/>
          <w:shd w:val="clear" w:color="auto" w:fill="FFFFFF"/>
        </w:rPr>
        <w:t xml:space="preserve"> profesional y meritocrática</w:t>
      </w:r>
      <w:r w:rsidR="003A4FFB" w:rsidRPr="0079537D">
        <w:rPr>
          <w:rFonts w:ascii="Arial Black" w:hAnsi="Arial Black" w:cs="Times New Roman"/>
          <w:b/>
          <w:sz w:val="24"/>
          <w:szCs w:val="24"/>
          <w:shd w:val="clear" w:color="auto" w:fill="FFFFFF"/>
        </w:rPr>
        <w:t xml:space="preserve">, basada en </w:t>
      </w:r>
      <w:r w:rsidR="006631C9" w:rsidRPr="0079537D">
        <w:rPr>
          <w:rFonts w:ascii="Arial Black" w:hAnsi="Arial Black" w:cs="Times New Roman"/>
          <w:b/>
          <w:sz w:val="24"/>
          <w:szCs w:val="24"/>
          <w:shd w:val="clear" w:color="auto" w:fill="FFFFFF"/>
        </w:rPr>
        <w:t>la Ley d</w:t>
      </w:r>
      <w:r w:rsidR="003A4FFB" w:rsidRPr="0079537D">
        <w:rPr>
          <w:rFonts w:ascii="Arial Black" w:hAnsi="Arial Black" w:cs="Times New Roman"/>
          <w:b/>
          <w:sz w:val="24"/>
          <w:szCs w:val="24"/>
          <w:shd w:val="clear" w:color="auto" w:fill="FFFFFF"/>
        </w:rPr>
        <w:t xml:space="preserve">el </w:t>
      </w:r>
      <w:r w:rsidR="006631C9" w:rsidRPr="0079537D">
        <w:rPr>
          <w:rFonts w:ascii="Arial Black" w:hAnsi="Arial Black" w:cs="Times New Roman"/>
          <w:b/>
          <w:sz w:val="24"/>
          <w:szCs w:val="24"/>
          <w:shd w:val="clear" w:color="auto" w:fill="FFFFFF"/>
        </w:rPr>
        <w:t>C</w:t>
      </w:r>
      <w:r w:rsidR="003A4FFB" w:rsidRPr="0079537D">
        <w:rPr>
          <w:rFonts w:ascii="Arial Black" w:hAnsi="Arial Black" w:cs="Times New Roman"/>
          <w:b/>
          <w:sz w:val="24"/>
          <w:szCs w:val="24"/>
          <w:shd w:val="clear" w:color="auto" w:fill="FFFFFF"/>
        </w:rPr>
        <w:t xml:space="preserve">elibato. </w:t>
      </w:r>
      <w:r w:rsidR="00ED201F" w:rsidRPr="0079537D">
        <w:rPr>
          <w:rFonts w:ascii="Arial Black" w:hAnsi="Arial Black" w:cs="Times New Roman"/>
          <w:b/>
          <w:sz w:val="24"/>
          <w:szCs w:val="24"/>
          <w:shd w:val="clear" w:color="auto" w:fill="FFFFFF"/>
        </w:rPr>
        <w:t>Lo que ya no podía ofrecer la Roma imperial.</w:t>
      </w:r>
      <w:r w:rsidR="00D81ECF" w:rsidRPr="0079537D">
        <w:rPr>
          <w:rFonts w:ascii="Arial Black" w:hAnsi="Arial Black" w:cs="Times New Roman"/>
          <w:b/>
          <w:sz w:val="24"/>
          <w:szCs w:val="24"/>
          <w:shd w:val="clear" w:color="auto" w:fill="FFFFFF"/>
        </w:rPr>
        <w:t xml:space="preserve"> Esto, obviamente, es un lento proceso; no se da</w:t>
      </w:r>
      <w:r w:rsidR="002D6F0A" w:rsidRPr="0079537D">
        <w:rPr>
          <w:rFonts w:ascii="Arial Black" w:hAnsi="Arial Black" w:cs="Times New Roman"/>
          <w:b/>
          <w:sz w:val="24"/>
          <w:szCs w:val="24"/>
          <w:shd w:val="clear" w:color="auto" w:fill="FFFFFF"/>
        </w:rPr>
        <w:t>,</w:t>
      </w:r>
      <w:r w:rsidR="00D81ECF" w:rsidRPr="0079537D">
        <w:rPr>
          <w:rFonts w:ascii="Arial Black" w:hAnsi="Arial Black" w:cs="Times New Roman"/>
          <w:b/>
          <w:sz w:val="24"/>
          <w:szCs w:val="24"/>
          <w:shd w:val="clear" w:color="auto" w:fill="FFFFFF"/>
        </w:rPr>
        <w:t xml:space="preserve"> de la noche a la mañana</w:t>
      </w:r>
      <w:r w:rsidR="00A05BF6" w:rsidRPr="0079537D">
        <w:rPr>
          <w:rFonts w:ascii="Arial Black" w:hAnsi="Arial Black" w:cs="Times New Roman"/>
          <w:b/>
          <w:sz w:val="24"/>
          <w:szCs w:val="24"/>
          <w:shd w:val="clear" w:color="auto" w:fill="FFFFFF"/>
        </w:rPr>
        <w:t xml:space="preserve"> y tiene sus avances y retrocesos</w:t>
      </w:r>
      <w:r w:rsidR="002D6F0A" w:rsidRPr="0079537D">
        <w:rPr>
          <w:rFonts w:ascii="Arial Black" w:hAnsi="Arial Black" w:cs="Times New Roman"/>
          <w:b/>
          <w:sz w:val="24"/>
          <w:szCs w:val="24"/>
          <w:shd w:val="clear" w:color="auto" w:fill="FFFFFF"/>
        </w:rPr>
        <w:t>, según los requerimientos del momento.</w:t>
      </w:r>
      <w:r w:rsidR="00D7595D" w:rsidRPr="0079537D">
        <w:rPr>
          <w:rFonts w:ascii="Arial Black" w:hAnsi="Arial Black" w:cs="Times New Roman"/>
          <w:b/>
          <w:sz w:val="24"/>
          <w:szCs w:val="24"/>
          <w:shd w:val="clear" w:color="auto" w:fill="FFFFFF"/>
        </w:rPr>
        <w:t xml:space="preserve"> </w:t>
      </w:r>
      <w:r w:rsidR="00222D66" w:rsidRPr="0079537D">
        <w:rPr>
          <w:rFonts w:ascii="Arial Black" w:hAnsi="Arial Black" w:cs="Times New Roman"/>
          <w:b/>
          <w:sz w:val="24"/>
          <w:szCs w:val="24"/>
          <w:shd w:val="clear" w:color="auto" w:fill="FFFFFF"/>
        </w:rPr>
        <w:t>Ahora, e</w:t>
      </w:r>
      <w:r w:rsidR="00D7595D" w:rsidRPr="0079537D">
        <w:rPr>
          <w:rFonts w:ascii="Arial Black" w:hAnsi="Arial Black" w:cs="Times New Roman"/>
          <w:b/>
          <w:sz w:val="24"/>
          <w:szCs w:val="24"/>
          <w:shd w:val="clear" w:color="auto" w:fill="FFFFFF"/>
        </w:rPr>
        <w:t>stamos analizando en términos de Larga Duración</w:t>
      </w:r>
      <w:r w:rsidR="00222D66" w:rsidRPr="0079537D">
        <w:rPr>
          <w:rFonts w:ascii="Arial Black" w:hAnsi="Arial Black" w:cs="Times New Roman"/>
          <w:b/>
          <w:sz w:val="24"/>
          <w:szCs w:val="24"/>
          <w:shd w:val="clear" w:color="auto" w:fill="FFFFFF"/>
        </w:rPr>
        <w:t>.</w:t>
      </w:r>
    </w:p>
    <w:p w14:paraId="04861785" w14:textId="2740F1B4" w:rsidR="000F21E0" w:rsidRPr="0079537D" w:rsidRDefault="000F21E0"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47A4414F" w14:textId="62BA9603" w:rsidR="00D81ECF" w:rsidRPr="0079537D" w:rsidRDefault="000F21E0"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A</w:t>
      </w:r>
      <w:r w:rsidR="007345B3" w:rsidRPr="0079537D">
        <w:rPr>
          <w:rFonts w:ascii="Arial Black" w:hAnsi="Arial Black" w:cs="Times New Roman"/>
          <w:b/>
          <w:sz w:val="24"/>
          <w:szCs w:val="24"/>
          <w:shd w:val="clear" w:color="auto" w:fill="FFFFFF"/>
        </w:rPr>
        <w:t>sí, pues,</w:t>
      </w:r>
      <w:r w:rsidRPr="0079537D">
        <w:rPr>
          <w:rFonts w:ascii="Arial Black" w:hAnsi="Arial Black" w:cs="Times New Roman"/>
          <w:b/>
          <w:sz w:val="24"/>
          <w:szCs w:val="24"/>
          <w:shd w:val="clear" w:color="auto" w:fill="FFFFFF"/>
        </w:rPr>
        <w:t xml:space="preserve"> el costo de est</w:t>
      </w:r>
      <w:r w:rsidR="00F24BFA" w:rsidRPr="0079537D">
        <w:rPr>
          <w:rFonts w:ascii="Arial Black" w:hAnsi="Arial Black" w:cs="Times New Roman"/>
          <w:b/>
          <w:sz w:val="24"/>
          <w:szCs w:val="24"/>
          <w:shd w:val="clear" w:color="auto" w:fill="FFFFFF"/>
        </w:rPr>
        <w:t>a</w:t>
      </w:r>
      <w:r w:rsidRPr="0079537D">
        <w:rPr>
          <w:rFonts w:ascii="Arial Black" w:hAnsi="Arial Black" w:cs="Times New Roman"/>
          <w:b/>
          <w:sz w:val="24"/>
          <w:szCs w:val="24"/>
          <w:shd w:val="clear" w:color="auto" w:fill="FFFFFF"/>
        </w:rPr>
        <w:t xml:space="preserve"> </w:t>
      </w:r>
      <w:r w:rsidR="00222D66" w:rsidRPr="0079537D">
        <w:rPr>
          <w:rFonts w:ascii="Arial Black" w:hAnsi="Arial Black" w:cs="Times New Roman"/>
          <w:b/>
          <w:sz w:val="24"/>
          <w:szCs w:val="24"/>
          <w:shd w:val="clear" w:color="auto" w:fill="FFFFFF"/>
        </w:rPr>
        <w:t>figura</w:t>
      </w:r>
      <w:r w:rsidRPr="0079537D">
        <w:rPr>
          <w:rFonts w:ascii="Arial Black" w:hAnsi="Arial Black" w:cs="Times New Roman"/>
          <w:b/>
          <w:sz w:val="24"/>
          <w:szCs w:val="24"/>
          <w:shd w:val="clear" w:color="auto" w:fill="FFFFFF"/>
        </w:rPr>
        <w:t>, basad</w:t>
      </w:r>
      <w:r w:rsidR="00222D66" w:rsidRPr="0079537D">
        <w:rPr>
          <w:rFonts w:ascii="Arial Black" w:hAnsi="Arial Black" w:cs="Times New Roman"/>
          <w:b/>
          <w:sz w:val="24"/>
          <w:szCs w:val="24"/>
          <w:shd w:val="clear" w:color="auto" w:fill="FFFFFF"/>
        </w:rPr>
        <w:t>a</w:t>
      </w:r>
      <w:r w:rsidRPr="0079537D">
        <w:rPr>
          <w:rFonts w:ascii="Arial Black" w:hAnsi="Arial Black" w:cs="Times New Roman"/>
          <w:b/>
          <w:sz w:val="24"/>
          <w:szCs w:val="24"/>
          <w:shd w:val="clear" w:color="auto" w:fill="FFFFFF"/>
        </w:rPr>
        <w:t xml:space="preserve"> en el </w:t>
      </w:r>
      <w:r w:rsidR="00F867BD" w:rsidRPr="0079537D">
        <w:rPr>
          <w:rFonts w:ascii="Arial Black" w:hAnsi="Arial Black" w:cs="Times New Roman"/>
          <w:b/>
          <w:bCs/>
          <w:sz w:val="24"/>
          <w:szCs w:val="24"/>
          <w:shd w:val="clear" w:color="auto" w:fill="FFFFFF"/>
        </w:rPr>
        <w:t>C</w:t>
      </w:r>
      <w:r w:rsidRPr="0079537D">
        <w:rPr>
          <w:rFonts w:ascii="Arial Black" w:hAnsi="Arial Black" w:cs="Times New Roman"/>
          <w:b/>
          <w:bCs/>
          <w:sz w:val="24"/>
          <w:szCs w:val="24"/>
          <w:shd w:val="clear" w:color="auto" w:fill="FFFFFF"/>
        </w:rPr>
        <w:t xml:space="preserve">elibato, </w:t>
      </w:r>
      <w:r w:rsidR="00F867BD" w:rsidRPr="0079537D">
        <w:rPr>
          <w:rFonts w:ascii="Arial Black" w:hAnsi="Arial Black" w:cs="Times New Roman"/>
          <w:b/>
          <w:bCs/>
          <w:sz w:val="24"/>
          <w:szCs w:val="24"/>
          <w:shd w:val="clear" w:color="auto" w:fill="FFFFFF"/>
        </w:rPr>
        <w:t>entendido como Castidad</w:t>
      </w:r>
      <w:r w:rsidR="00F867BD" w:rsidRPr="0079537D">
        <w:rPr>
          <w:rFonts w:ascii="Arial Black" w:hAnsi="Arial Black" w:cs="Times New Roman"/>
          <w:b/>
          <w:sz w:val="24"/>
          <w:szCs w:val="24"/>
          <w:shd w:val="clear" w:color="auto" w:fill="FFFFFF"/>
        </w:rPr>
        <w:t xml:space="preserve">, </w:t>
      </w:r>
      <w:r w:rsidR="00E63B08" w:rsidRPr="0079537D">
        <w:rPr>
          <w:rFonts w:ascii="Arial Black" w:hAnsi="Arial Black" w:cs="Times New Roman"/>
          <w:b/>
          <w:sz w:val="24"/>
          <w:szCs w:val="24"/>
          <w:shd w:val="clear" w:color="auto" w:fill="FFFFFF"/>
        </w:rPr>
        <w:t xml:space="preserve">en el caso del catolicismo, </w:t>
      </w:r>
      <w:r w:rsidRPr="0079537D">
        <w:rPr>
          <w:rFonts w:ascii="Arial Black" w:hAnsi="Arial Black" w:cs="Times New Roman"/>
          <w:b/>
          <w:sz w:val="24"/>
          <w:szCs w:val="24"/>
          <w:shd w:val="clear" w:color="auto" w:fill="FFFFFF"/>
        </w:rPr>
        <w:t>es que el Poder monote</w:t>
      </w:r>
      <w:r w:rsidR="00F867BD" w:rsidRPr="0079537D">
        <w:rPr>
          <w:rFonts w:ascii="Arial Black" w:hAnsi="Arial Black" w:cs="Times New Roman"/>
          <w:b/>
          <w:sz w:val="24"/>
          <w:szCs w:val="24"/>
          <w:shd w:val="clear" w:color="auto" w:fill="FFFFFF"/>
        </w:rPr>
        <w:t>í</w:t>
      </w:r>
      <w:r w:rsidRPr="0079537D">
        <w:rPr>
          <w:rFonts w:ascii="Arial Black" w:hAnsi="Arial Black" w:cs="Times New Roman"/>
          <w:b/>
          <w:sz w:val="24"/>
          <w:szCs w:val="24"/>
          <w:shd w:val="clear" w:color="auto" w:fill="FFFFFF"/>
        </w:rPr>
        <w:t>sta, que es piramidal y secreto, no puede evitar construirse</w:t>
      </w:r>
      <w:r w:rsidR="00F867BD"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sin </w:t>
      </w:r>
      <w:r w:rsidR="00F867BD" w:rsidRPr="0079537D">
        <w:rPr>
          <w:rFonts w:ascii="Arial Black" w:hAnsi="Arial Black" w:cs="Times New Roman"/>
          <w:b/>
          <w:sz w:val="24"/>
          <w:szCs w:val="24"/>
          <w:shd w:val="clear" w:color="auto" w:fill="FFFFFF"/>
        </w:rPr>
        <w:t xml:space="preserve">la existencia de </w:t>
      </w:r>
      <w:r w:rsidRPr="0079537D">
        <w:rPr>
          <w:rFonts w:ascii="Arial Black" w:hAnsi="Arial Black" w:cs="Times New Roman"/>
          <w:b/>
          <w:sz w:val="24"/>
          <w:szCs w:val="24"/>
          <w:shd w:val="clear" w:color="auto" w:fill="FFFFFF"/>
        </w:rPr>
        <w:t>un núcleo duro</w:t>
      </w:r>
      <w:r w:rsidR="00F867BD" w:rsidRPr="0079537D">
        <w:rPr>
          <w:rFonts w:ascii="Arial Black" w:hAnsi="Arial Black" w:cs="Times New Roman"/>
          <w:b/>
          <w:sz w:val="24"/>
          <w:szCs w:val="24"/>
          <w:shd w:val="clear" w:color="auto" w:fill="FFFFFF"/>
        </w:rPr>
        <w:t>, cerrado,</w:t>
      </w:r>
      <w:r w:rsidRPr="0079537D">
        <w:rPr>
          <w:rFonts w:ascii="Arial Black" w:hAnsi="Arial Black" w:cs="Times New Roman"/>
          <w:b/>
          <w:sz w:val="24"/>
          <w:szCs w:val="24"/>
          <w:shd w:val="clear" w:color="auto" w:fill="FFFFFF"/>
        </w:rPr>
        <w:t xml:space="preserve"> que se bas</w:t>
      </w:r>
      <w:r w:rsidR="00ED201F" w:rsidRPr="0079537D">
        <w:rPr>
          <w:rFonts w:ascii="Arial Black" w:hAnsi="Arial Black" w:cs="Times New Roman"/>
          <w:b/>
          <w:sz w:val="24"/>
          <w:szCs w:val="24"/>
          <w:shd w:val="clear" w:color="auto" w:fill="FFFFFF"/>
        </w:rPr>
        <w:t>a</w:t>
      </w:r>
      <w:r w:rsidRPr="0079537D">
        <w:rPr>
          <w:rFonts w:ascii="Arial Black" w:hAnsi="Arial Black" w:cs="Times New Roman"/>
          <w:b/>
          <w:sz w:val="24"/>
          <w:szCs w:val="24"/>
          <w:shd w:val="clear" w:color="auto" w:fill="FFFFFF"/>
        </w:rPr>
        <w:t xml:space="preserve"> en una Transgresión</w:t>
      </w:r>
      <w:r w:rsidR="00ED201F"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de tal magnitud</w:t>
      </w:r>
      <w:r w:rsidR="00ED201F"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que </w:t>
      </w:r>
      <w:r w:rsidR="00F867BD" w:rsidRPr="0079537D">
        <w:rPr>
          <w:rFonts w:ascii="Arial Black" w:hAnsi="Arial Black" w:cs="Times New Roman"/>
          <w:b/>
          <w:sz w:val="24"/>
          <w:szCs w:val="24"/>
          <w:shd w:val="clear" w:color="auto" w:fill="FFFFFF"/>
        </w:rPr>
        <w:t>suscit</w:t>
      </w:r>
      <w:r w:rsidR="002D6F0A" w:rsidRPr="0079537D">
        <w:rPr>
          <w:rFonts w:ascii="Arial Black" w:hAnsi="Arial Black" w:cs="Times New Roman"/>
          <w:b/>
          <w:sz w:val="24"/>
          <w:szCs w:val="24"/>
          <w:shd w:val="clear" w:color="auto" w:fill="FFFFFF"/>
        </w:rPr>
        <w:t>a, automáticamente,</w:t>
      </w:r>
      <w:r w:rsidR="00F867BD" w:rsidRPr="0079537D">
        <w:rPr>
          <w:rFonts w:ascii="Arial Black" w:hAnsi="Arial Black" w:cs="Times New Roman"/>
          <w:b/>
          <w:sz w:val="24"/>
          <w:szCs w:val="24"/>
          <w:shd w:val="clear" w:color="auto" w:fill="FFFFFF"/>
        </w:rPr>
        <w:t xml:space="preserve"> e</w:t>
      </w:r>
      <w:r w:rsidRPr="0079537D">
        <w:rPr>
          <w:rFonts w:ascii="Arial Black" w:hAnsi="Arial Black" w:cs="Times New Roman"/>
          <w:b/>
          <w:sz w:val="24"/>
          <w:szCs w:val="24"/>
          <w:shd w:val="clear" w:color="auto" w:fill="FFFFFF"/>
        </w:rPr>
        <w:t>l secreto</w:t>
      </w:r>
      <w:r w:rsidR="00B4086E" w:rsidRPr="0079537D">
        <w:rPr>
          <w:rFonts w:ascii="Arial Black" w:hAnsi="Arial Black" w:cs="Times New Roman"/>
          <w:b/>
          <w:sz w:val="24"/>
          <w:szCs w:val="24"/>
          <w:shd w:val="clear" w:color="auto" w:fill="FFFFFF"/>
        </w:rPr>
        <w:t xml:space="preserve"> entre los cómplices</w:t>
      </w:r>
      <w:r w:rsidR="00F867BD" w:rsidRPr="0079537D">
        <w:rPr>
          <w:rFonts w:ascii="Arial Black" w:hAnsi="Arial Black" w:cs="Times New Roman"/>
          <w:b/>
          <w:sz w:val="24"/>
          <w:szCs w:val="24"/>
          <w:shd w:val="clear" w:color="auto" w:fill="FFFFFF"/>
        </w:rPr>
        <w:t>, como condición de posibilidad</w:t>
      </w:r>
      <w:r w:rsidR="00ED201F" w:rsidRPr="0079537D">
        <w:rPr>
          <w:rFonts w:ascii="Arial Black" w:hAnsi="Arial Black" w:cs="Times New Roman"/>
          <w:b/>
          <w:sz w:val="24"/>
          <w:szCs w:val="24"/>
          <w:shd w:val="clear" w:color="auto" w:fill="FFFFFF"/>
        </w:rPr>
        <w:t xml:space="preserve"> de su propia constitución y sostenibilidad</w:t>
      </w:r>
      <w:r w:rsidR="00F867BD" w:rsidRPr="0079537D">
        <w:rPr>
          <w:rFonts w:ascii="Arial Black" w:hAnsi="Arial Black" w:cs="Times New Roman"/>
          <w:b/>
          <w:sz w:val="24"/>
          <w:szCs w:val="24"/>
          <w:shd w:val="clear" w:color="auto" w:fill="FFFFFF"/>
        </w:rPr>
        <w:t xml:space="preserve">. </w:t>
      </w:r>
      <w:r w:rsidR="00D81ECF" w:rsidRPr="0079537D">
        <w:rPr>
          <w:rFonts w:ascii="Arial Black" w:hAnsi="Arial Black" w:cs="Times New Roman"/>
          <w:b/>
          <w:sz w:val="24"/>
          <w:szCs w:val="24"/>
          <w:shd w:val="clear" w:color="auto" w:fill="FFFFFF"/>
        </w:rPr>
        <w:t>El Encubrimiento, por tanto, es sistémico. Rebasa el querer o no de los implicados. Es</w:t>
      </w:r>
      <w:r w:rsidR="00222D66" w:rsidRPr="0079537D">
        <w:rPr>
          <w:rFonts w:ascii="Arial Black" w:hAnsi="Arial Black" w:cs="Times New Roman"/>
          <w:b/>
          <w:sz w:val="24"/>
          <w:szCs w:val="24"/>
          <w:shd w:val="clear" w:color="auto" w:fill="FFFFFF"/>
        </w:rPr>
        <w:t>, en verdad,</w:t>
      </w:r>
      <w:r w:rsidR="00D81ECF" w:rsidRPr="0079537D">
        <w:rPr>
          <w:rFonts w:ascii="Arial Black" w:hAnsi="Arial Black" w:cs="Times New Roman"/>
          <w:b/>
          <w:sz w:val="24"/>
          <w:szCs w:val="24"/>
          <w:shd w:val="clear" w:color="auto" w:fill="FFFFFF"/>
        </w:rPr>
        <w:t xml:space="preserve"> una maquinaria </w:t>
      </w:r>
      <w:r w:rsidR="00455FE1" w:rsidRPr="0079537D">
        <w:rPr>
          <w:rFonts w:ascii="Arial Black" w:hAnsi="Arial Black" w:cs="Times New Roman"/>
          <w:b/>
          <w:sz w:val="24"/>
          <w:szCs w:val="24"/>
          <w:shd w:val="clear" w:color="auto" w:fill="FFFFFF"/>
        </w:rPr>
        <w:t>siniestra</w:t>
      </w:r>
      <w:r w:rsidR="00D81ECF" w:rsidRPr="0079537D">
        <w:rPr>
          <w:rFonts w:ascii="Arial Black" w:hAnsi="Arial Black" w:cs="Times New Roman"/>
          <w:b/>
          <w:sz w:val="24"/>
          <w:szCs w:val="24"/>
          <w:shd w:val="clear" w:color="auto" w:fill="FFFFFF"/>
        </w:rPr>
        <w:t>.</w:t>
      </w:r>
      <w:r w:rsidR="00156F49" w:rsidRPr="0079537D">
        <w:rPr>
          <w:rStyle w:val="Refdenotaalpie"/>
          <w:rFonts w:ascii="Arial Black" w:hAnsi="Arial Black" w:cs="Times New Roman"/>
          <w:b/>
          <w:sz w:val="24"/>
          <w:szCs w:val="24"/>
          <w:shd w:val="clear" w:color="auto" w:fill="FFFFFF"/>
        </w:rPr>
        <w:footnoteReference w:id="8"/>
      </w:r>
      <w:r w:rsidR="00D81ECF" w:rsidRPr="0079537D">
        <w:rPr>
          <w:rFonts w:ascii="Arial Black" w:hAnsi="Arial Black" w:cs="Times New Roman"/>
          <w:b/>
          <w:sz w:val="24"/>
          <w:szCs w:val="24"/>
          <w:shd w:val="clear" w:color="auto" w:fill="FFFFFF"/>
        </w:rPr>
        <w:t xml:space="preserve"> Valga recordar, de paso, que el Animismo no conoce nada semejante, porque dosifica las energías orgónicas, buscando la homeostasis del sistema; no su concentración en el vértice de la Pirámide. Véase mi </w:t>
      </w:r>
      <w:r w:rsidR="00D81ECF" w:rsidRPr="0079537D">
        <w:rPr>
          <w:rFonts w:ascii="Arial Black" w:hAnsi="Arial Black" w:cs="Times New Roman"/>
          <w:b/>
          <w:i/>
          <w:iCs/>
          <w:sz w:val="24"/>
          <w:szCs w:val="24"/>
          <w:shd w:val="clear" w:color="auto" w:fill="FFFFFF"/>
        </w:rPr>
        <w:t>Tractatus oecologico-politicus</w:t>
      </w:r>
      <w:r w:rsidR="007345B3" w:rsidRPr="0079537D">
        <w:rPr>
          <w:rFonts w:ascii="Arial Black" w:hAnsi="Arial Black" w:cs="Times New Roman"/>
          <w:b/>
          <w:i/>
          <w:iCs/>
          <w:sz w:val="24"/>
          <w:szCs w:val="24"/>
          <w:shd w:val="clear" w:color="auto" w:fill="FFFFFF"/>
        </w:rPr>
        <w:t>.</w:t>
      </w:r>
    </w:p>
    <w:p w14:paraId="204197E7" w14:textId="77777777" w:rsidR="00D81ECF" w:rsidRPr="0079537D" w:rsidRDefault="00D81ECF"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10591D01" w14:textId="1A2BA10E" w:rsidR="00156F49" w:rsidRPr="0079537D" w:rsidRDefault="00ED201F"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 xml:space="preserve">El Poder </w:t>
      </w:r>
      <w:r w:rsidR="00D81ECF" w:rsidRPr="0079537D">
        <w:rPr>
          <w:rFonts w:ascii="Arial Black" w:hAnsi="Arial Black" w:cs="Times New Roman"/>
          <w:b/>
          <w:sz w:val="24"/>
          <w:szCs w:val="24"/>
          <w:shd w:val="clear" w:color="auto" w:fill="FFFFFF"/>
        </w:rPr>
        <w:t xml:space="preserve">patriarcal </w:t>
      </w:r>
      <w:r w:rsidRPr="0079537D">
        <w:rPr>
          <w:rFonts w:ascii="Arial Black" w:hAnsi="Arial Black" w:cs="Times New Roman"/>
          <w:b/>
          <w:sz w:val="24"/>
          <w:szCs w:val="24"/>
          <w:shd w:val="clear" w:color="auto" w:fill="FFFFFF"/>
        </w:rPr>
        <w:t xml:space="preserve">se basa en el Secreto. </w:t>
      </w:r>
      <w:r w:rsidR="00F867BD" w:rsidRPr="0079537D">
        <w:rPr>
          <w:rFonts w:ascii="Arial Black" w:hAnsi="Arial Black" w:cs="Times New Roman"/>
          <w:b/>
          <w:sz w:val="24"/>
          <w:szCs w:val="24"/>
          <w:shd w:val="clear" w:color="auto" w:fill="FFFFFF"/>
        </w:rPr>
        <w:t>Se gobierna desde el secreto</w:t>
      </w:r>
      <w:r w:rsidR="000F21E0" w:rsidRPr="0079537D">
        <w:rPr>
          <w:rFonts w:ascii="Arial Black" w:hAnsi="Arial Black" w:cs="Times New Roman"/>
          <w:b/>
          <w:sz w:val="24"/>
          <w:szCs w:val="24"/>
          <w:shd w:val="clear" w:color="auto" w:fill="FFFFFF"/>
        </w:rPr>
        <w:t xml:space="preserve">. Esto </w:t>
      </w:r>
      <w:r w:rsidR="00F867BD" w:rsidRPr="0079537D">
        <w:rPr>
          <w:rFonts w:ascii="Arial Black" w:hAnsi="Arial Black" w:cs="Times New Roman"/>
          <w:b/>
          <w:sz w:val="24"/>
          <w:szCs w:val="24"/>
          <w:shd w:val="clear" w:color="auto" w:fill="FFFFFF"/>
        </w:rPr>
        <w:t xml:space="preserve">lo </w:t>
      </w:r>
      <w:bookmarkStart w:id="0" w:name="_GoBack"/>
      <w:bookmarkEnd w:id="0"/>
      <w:r w:rsidR="00F867BD" w:rsidRPr="0079537D">
        <w:rPr>
          <w:rFonts w:ascii="Arial Black" w:hAnsi="Arial Black" w:cs="Times New Roman"/>
          <w:b/>
          <w:sz w:val="24"/>
          <w:szCs w:val="24"/>
          <w:shd w:val="clear" w:color="auto" w:fill="FFFFFF"/>
        </w:rPr>
        <w:t>conocemos</w:t>
      </w:r>
      <w:r w:rsidRPr="0079537D">
        <w:rPr>
          <w:rFonts w:ascii="Arial Black" w:hAnsi="Arial Black" w:cs="Times New Roman"/>
          <w:b/>
          <w:sz w:val="24"/>
          <w:szCs w:val="24"/>
          <w:shd w:val="clear" w:color="auto" w:fill="FFFFFF"/>
        </w:rPr>
        <w:t>, sobre todo,</w:t>
      </w:r>
      <w:r w:rsidR="00F867BD" w:rsidRPr="0079537D">
        <w:rPr>
          <w:rFonts w:ascii="Arial Black" w:hAnsi="Arial Black" w:cs="Times New Roman"/>
          <w:b/>
          <w:sz w:val="24"/>
          <w:szCs w:val="24"/>
          <w:shd w:val="clear" w:color="auto" w:fill="FFFFFF"/>
        </w:rPr>
        <w:t xml:space="preserve"> desde las Escuelas de Misterio del antiguo Egipt</w:t>
      </w:r>
      <w:r w:rsidR="000F21E0" w:rsidRPr="0079537D">
        <w:rPr>
          <w:rFonts w:ascii="Arial Black" w:hAnsi="Arial Black" w:cs="Times New Roman"/>
          <w:b/>
          <w:sz w:val="24"/>
          <w:szCs w:val="24"/>
          <w:shd w:val="clear" w:color="auto" w:fill="FFFFFF"/>
        </w:rPr>
        <w:t>o</w:t>
      </w:r>
      <w:r w:rsidR="00E63B08" w:rsidRPr="0079537D">
        <w:rPr>
          <w:rFonts w:ascii="Arial Black" w:hAnsi="Arial Black" w:cs="Times New Roman"/>
          <w:b/>
          <w:sz w:val="24"/>
          <w:szCs w:val="24"/>
          <w:shd w:val="clear" w:color="auto" w:fill="FFFFFF"/>
        </w:rPr>
        <w:t xml:space="preserve"> y</w:t>
      </w:r>
      <w:r w:rsidR="00D81ECF" w:rsidRPr="0079537D">
        <w:rPr>
          <w:rFonts w:ascii="Arial Black" w:hAnsi="Arial Black" w:cs="Times New Roman"/>
          <w:b/>
          <w:sz w:val="24"/>
          <w:szCs w:val="24"/>
          <w:shd w:val="clear" w:color="auto" w:fill="FFFFFF"/>
        </w:rPr>
        <w:t xml:space="preserve"> </w:t>
      </w:r>
      <w:r w:rsidR="00C60D6A" w:rsidRPr="0079537D">
        <w:rPr>
          <w:rFonts w:ascii="Arial Black" w:hAnsi="Arial Black" w:cs="Times New Roman"/>
          <w:b/>
          <w:sz w:val="24"/>
          <w:szCs w:val="24"/>
          <w:shd w:val="clear" w:color="auto" w:fill="FFFFFF"/>
        </w:rPr>
        <w:t xml:space="preserve">de </w:t>
      </w:r>
      <w:r w:rsidR="009232C5" w:rsidRPr="0079537D">
        <w:rPr>
          <w:rFonts w:ascii="Arial Black" w:hAnsi="Arial Black" w:cs="Times New Roman"/>
          <w:b/>
          <w:sz w:val="24"/>
          <w:szCs w:val="24"/>
          <w:shd w:val="clear" w:color="auto" w:fill="FFFFFF"/>
        </w:rPr>
        <w:t xml:space="preserve">sus </w:t>
      </w:r>
      <w:r w:rsidR="00D81ECF" w:rsidRPr="0079537D">
        <w:rPr>
          <w:rFonts w:ascii="Arial Black" w:hAnsi="Arial Black" w:cs="Times New Roman"/>
          <w:b/>
          <w:sz w:val="24"/>
          <w:szCs w:val="24"/>
          <w:shd w:val="clear" w:color="auto" w:fill="FFFFFF"/>
        </w:rPr>
        <w:t>ceremonias</w:t>
      </w:r>
      <w:r w:rsidR="009232C5" w:rsidRPr="0079537D">
        <w:rPr>
          <w:rFonts w:ascii="Arial Black" w:hAnsi="Arial Black" w:cs="Times New Roman"/>
          <w:b/>
          <w:sz w:val="24"/>
          <w:szCs w:val="24"/>
          <w:shd w:val="clear" w:color="auto" w:fill="FFFFFF"/>
        </w:rPr>
        <w:t xml:space="preserve"> de iniciación, basad</w:t>
      </w:r>
      <w:r w:rsidR="00D81ECF" w:rsidRPr="0079537D">
        <w:rPr>
          <w:rFonts w:ascii="Arial Black" w:hAnsi="Arial Black" w:cs="Times New Roman"/>
          <w:b/>
          <w:sz w:val="24"/>
          <w:szCs w:val="24"/>
          <w:shd w:val="clear" w:color="auto" w:fill="FFFFFF"/>
        </w:rPr>
        <w:t>a</w:t>
      </w:r>
      <w:r w:rsidR="009232C5" w:rsidRPr="0079537D">
        <w:rPr>
          <w:rFonts w:ascii="Arial Black" w:hAnsi="Arial Black" w:cs="Times New Roman"/>
          <w:b/>
          <w:sz w:val="24"/>
          <w:szCs w:val="24"/>
          <w:shd w:val="clear" w:color="auto" w:fill="FFFFFF"/>
        </w:rPr>
        <w:t xml:space="preserve">s en </w:t>
      </w:r>
      <w:r w:rsidRPr="0079537D">
        <w:rPr>
          <w:rFonts w:ascii="Arial Black" w:hAnsi="Arial Black" w:cs="Times New Roman"/>
          <w:b/>
          <w:sz w:val="24"/>
          <w:szCs w:val="24"/>
          <w:shd w:val="clear" w:color="auto" w:fill="FFFFFF"/>
        </w:rPr>
        <w:t>rituales de semen y sangre.</w:t>
      </w:r>
      <w:r w:rsidR="009232C5" w:rsidRPr="0079537D">
        <w:rPr>
          <w:rFonts w:ascii="Arial Black" w:hAnsi="Arial Black" w:cs="Times New Roman"/>
          <w:b/>
          <w:sz w:val="24"/>
          <w:szCs w:val="24"/>
          <w:shd w:val="clear" w:color="auto" w:fill="FFFFFF"/>
        </w:rPr>
        <w:t xml:space="preserve"> En organizaciones más bosónicas, puede ser un</w:t>
      </w:r>
      <w:r w:rsidR="00C60D6A" w:rsidRPr="0079537D">
        <w:rPr>
          <w:rFonts w:ascii="Arial Black" w:hAnsi="Arial Black" w:cs="Times New Roman"/>
          <w:b/>
          <w:sz w:val="24"/>
          <w:szCs w:val="24"/>
          <w:shd w:val="clear" w:color="auto" w:fill="FFFFFF"/>
        </w:rPr>
        <w:t xml:space="preserve"> ritual solo para iniciados, de tipo hierogámico. E</w:t>
      </w:r>
      <w:r w:rsidR="009232C5" w:rsidRPr="0079537D">
        <w:rPr>
          <w:rFonts w:ascii="Arial Black" w:hAnsi="Arial Black" w:cs="Times New Roman"/>
          <w:b/>
          <w:sz w:val="24"/>
          <w:szCs w:val="24"/>
          <w:shd w:val="clear" w:color="auto" w:fill="FFFFFF"/>
        </w:rPr>
        <w:t>l Gran Maestre co</w:t>
      </w:r>
      <w:r w:rsidR="00C60D6A" w:rsidRPr="0079537D">
        <w:rPr>
          <w:rFonts w:ascii="Arial Black" w:hAnsi="Arial Black" w:cs="Times New Roman"/>
          <w:b/>
          <w:sz w:val="24"/>
          <w:szCs w:val="24"/>
          <w:shd w:val="clear" w:color="auto" w:fill="FFFFFF"/>
        </w:rPr>
        <w:t>pula con</w:t>
      </w:r>
      <w:r w:rsidR="009232C5" w:rsidRPr="0079537D">
        <w:rPr>
          <w:rFonts w:ascii="Arial Black" w:hAnsi="Arial Black" w:cs="Times New Roman"/>
          <w:b/>
          <w:sz w:val="24"/>
          <w:szCs w:val="24"/>
          <w:shd w:val="clear" w:color="auto" w:fill="FFFFFF"/>
        </w:rPr>
        <w:t xml:space="preserve"> una Hieródula</w:t>
      </w:r>
      <w:r w:rsidR="00C60D6A" w:rsidRPr="0079537D">
        <w:rPr>
          <w:rFonts w:ascii="Arial Black" w:hAnsi="Arial Black" w:cs="Times New Roman"/>
          <w:b/>
          <w:sz w:val="24"/>
          <w:szCs w:val="24"/>
          <w:shd w:val="clear" w:color="auto" w:fill="FFFFFF"/>
        </w:rPr>
        <w:t xml:space="preserve"> en el altar del sacrificio</w:t>
      </w:r>
      <w:r w:rsidR="009232C5" w:rsidRPr="0079537D">
        <w:rPr>
          <w:rFonts w:ascii="Arial Black" w:hAnsi="Arial Black" w:cs="Times New Roman"/>
          <w:b/>
          <w:sz w:val="24"/>
          <w:szCs w:val="24"/>
          <w:shd w:val="clear" w:color="auto" w:fill="FFFFFF"/>
        </w:rPr>
        <w:t xml:space="preserve">. Piensen en el </w:t>
      </w:r>
      <w:r w:rsidR="009232C5" w:rsidRPr="0079537D">
        <w:rPr>
          <w:rFonts w:ascii="Arial Black" w:hAnsi="Arial Black" w:cs="Times New Roman"/>
          <w:b/>
          <w:i/>
          <w:iCs/>
          <w:sz w:val="24"/>
          <w:szCs w:val="24"/>
          <w:shd w:val="clear" w:color="auto" w:fill="FFFFFF"/>
        </w:rPr>
        <w:t>Código da Vinci</w:t>
      </w:r>
      <w:r w:rsidR="009232C5" w:rsidRPr="0079537D">
        <w:rPr>
          <w:rFonts w:ascii="Arial Black" w:hAnsi="Arial Black" w:cs="Times New Roman"/>
          <w:b/>
          <w:sz w:val="24"/>
          <w:szCs w:val="24"/>
          <w:shd w:val="clear" w:color="auto" w:fill="FFFFFF"/>
        </w:rPr>
        <w:t xml:space="preserve"> que lo sacó a luz para el gran público. </w:t>
      </w:r>
      <w:r w:rsidR="00156F49" w:rsidRPr="0079537D">
        <w:rPr>
          <w:rFonts w:ascii="Arial Black" w:hAnsi="Arial Black" w:cs="Times New Roman"/>
          <w:b/>
          <w:sz w:val="24"/>
          <w:szCs w:val="24"/>
          <w:shd w:val="clear" w:color="auto" w:fill="FFFFFF"/>
        </w:rPr>
        <w:t xml:space="preserve">Para conocer la actualidad de todo esto, remito a la filmografía de </w:t>
      </w:r>
      <w:r w:rsidR="000F3E6E" w:rsidRPr="0079537D">
        <w:rPr>
          <w:rFonts w:ascii="Arial Black" w:hAnsi="Arial Black" w:cs="Times New Roman"/>
          <w:b/>
          <w:sz w:val="24"/>
          <w:szCs w:val="24"/>
          <w:shd w:val="clear" w:color="auto" w:fill="FFFFFF"/>
        </w:rPr>
        <w:t xml:space="preserve">Pasolini pero, sobre todo, a la de </w:t>
      </w:r>
      <w:r w:rsidR="00156F49" w:rsidRPr="0079537D">
        <w:rPr>
          <w:rFonts w:ascii="Arial Black" w:hAnsi="Arial Black" w:cs="Times New Roman"/>
          <w:b/>
          <w:sz w:val="24"/>
          <w:szCs w:val="24"/>
          <w:shd w:val="clear" w:color="auto" w:fill="FFFFFF"/>
        </w:rPr>
        <w:t xml:space="preserve">Stanley Kubrik; en especial: </w:t>
      </w:r>
      <w:r w:rsidR="00156F49" w:rsidRPr="0079537D">
        <w:rPr>
          <w:rFonts w:ascii="Arial Black" w:hAnsi="Arial Black" w:cs="Arial"/>
          <w:b/>
          <w:sz w:val="21"/>
          <w:szCs w:val="21"/>
          <w:shd w:val="clear" w:color="auto" w:fill="FFFFFF"/>
        </w:rPr>
        <w:t> </w:t>
      </w:r>
      <w:r w:rsidR="00156F49" w:rsidRPr="0079537D">
        <w:rPr>
          <w:rFonts w:ascii="Arial Black" w:hAnsi="Arial Black" w:cs="Times New Roman"/>
          <w:b/>
          <w:i/>
          <w:iCs/>
          <w:sz w:val="24"/>
          <w:szCs w:val="24"/>
          <w:shd w:val="clear" w:color="auto" w:fill="FFFFFF"/>
        </w:rPr>
        <w:t>Eyes wide shut</w:t>
      </w:r>
      <w:r w:rsidR="00D26303" w:rsidRPr="0079537D">
        <w:rPr>
          <w:rFonts w:ascii="Arial Black" w:hAnsi="Arial Black" w:cs="Times New Roman"/>
          <w:b/>
          <w:i/>
          <w:iCs/>
          <w:sz w:val="24"/>
          <w:szCs w:val="24"/>
          <w:shd w:val="clear" w:color="auto" w:fill="FFFFFF"/>
        </w:rPr>
        <w:t>,</w:t>
      </w:r>
      <w:r w:rsidR="00D26303" w:rsidRPr="0079537D">
        <w:rPr>
          <w:rFonts w:ascii="Arial Black" w:hAnsi="Arial Black" w:cs="Times New Roman"/>
          <w:b/>
          <w:i/>
          <w:iCs/>
          <w:sz w:val="21"/>
          <w:szCs w:val="21"/>
          <w:shd w:val="clear" w:color="auto" w:fill="FFFFFF"/>
        </w:rPr>
        <w:t xml:space="preserve"> e</w:t>
      </w:r>
      <w:r w:rsidR="00D26303" w:rsidRPr="0079537D">
        <w:rPr>
          <w:rFonts w:ascii="Arial Black" w:hAnsi="Arial Black" w:cs="Times New Roman"/>
          <w:b/>
          <w:sz w:val="21"/>
          <w:szCs w:val="21"/>
          <w:shd w:val="clear" w:color="auto" w:fill="FFFFFF"/>
        </w:rPr>
        <w:t xml:space="preserve">ncriptada en Modo </w:t>
      </w:r>
      <w:r w:rsidR="00D26303" w:rsidRPr="0079537D">
        <w:rPr>
          <w:rFonts w:ascii="Arial Black" w:hAnsi="Arial Black" w:cs="Times New Roman"/>
          <w:b/>
          <w:i/>
          <w:iCs/>
          <w:sz w:val="21"/>
          <w:szCs w:val="21"/>
          <w:shd w:val="clear" w:color="auto" w:fill="FFFFFF"/>
        </w:rPr>
        <w:t>Sod.</w:t>
      </w:r>
      <w:r w:rsidR="00D26303" w:rsidRPr="0079537D">
        <w:rPr>
          <w:rFonts w:ascii="Arial Black" w:hAnsi="Arial Black" w:cs="Times New Roman"/>
          <w:b/>
          <w:sz w:val="21"/>
          <w:szCs w:val="21"/>
          <w:shd w:val="clear" w:color="auto" w:fill="FFFFFF"/>
        </w:rPr>
        <w:t xml:space="preserve"> No por casualidad, murió al poco tiempo. Levantó la manta. </w:t>
      </w:r>
      <w:r w:rsidR="00C9059E" w:rsidRPr="0079537D">
        <w:rPr>
          <w:rFonts w:ascii="Arial Black" w:hAnsi="Arial Black" w:cs="Times New Roman"/>
          <w:b/>
          <w:sz w:val="21"/>
          <w:szCs w:val="21"/>
          <w:shd w:val="clear" w:color="auto" w:fill="FFFFFF"/>
        </w:rPr>
        <w:t xml:space="preserve">En </w:t>
      </w:r>
      <w:r w:rsidR="00C9059E" w:rsidRPr="0079537D">
        <w:rPr>
          <w:rFonts w:ascii="Arial Black" w:hAnsi="Arial Black" w:cs="Times New Roman"/>
          <w:b/>
          <w:i/>
          <w:iCs/>
          <w:sz w:val="21"/>
          <w:szCs w:val="21"/>
          <w:shd w:val="clear" w:color="auto" w:fill="FFFFFF"/>
        </w:rPr>
        <w:t>Wikipedia</w:t>
      </w:r>
      <w:r w:rsidR="00C9059E" w:rsidRPr="0079537D">
        <w:rPr>
          <w:rFonts w:ascii="Arial Black" w:hAnsi="Arial Black" w:cs="Times New Roman"/>
          <w:b/>
          <w:sz w:val="21"/>
          <w:szCs w:val="21"/>
          <w:shd w:val="clear" w:color="auto" w:fill="FFFFFF"/>
        </w:rPr>
        <w:t>, Kubrik tiene una generosa Entrada.</w:t>
      </w:r>
      <w:r w:rsidR="000F3E6E" w:rsidRPr="0079537D">
        <w:rPr>
          <w:rFonts w:ascii="Arial Black" w:hAnsi="Arial Black" w:cs="Times New Roman"/>
          <w:b/>
          <w:sz w:val="21"/>
          <w:szCs w:val="21"/>
          <w:shd w:val="clear" w:color="auto" w:fill="FFFFFF"/>
        </w:rPr>
        <w:t xml:space="preserve"> Para saber m</w:t>
      </w:r>
      <w:r w:rsidR="00F24BFA" w:rsidRPr="0079537D">
        <w:rPr>
          <w:rFonts w:ascii="Arial Black" w:hAnsi="Arial Black" w:cs="Times New Roman"/>
          <w:b/>
          <w:sz w:val="21"/>
          <w:szCs w:val="21"/>
          <w:shd w:val="clear" w:color="auto" w:fill="FFFFFF"/>
        </w:rPr>
        <w:t>á</w:t>
      </w:r>
      <w:r w:rsidR="000F3E6E" w:rsidRPr="0079537D">
        <w:rPr>
          <w:rFonts w:ascii="Arial Black" w:hAnsi="Arial Black" w:cs="Times New Roman"/>
          <w:b/>
          <w:sz w:val="21"/>
          <w:szCs w:val="21"/>
          <w:shd w:val="clear" w:color="auto" w:fill="FFFFFF"/>
        </w:rPr>
        <w:t>s de esto, hay que ir al cine y menos a las bibliotecas.</w:t>
      </w:r>
    </w:p>
    <w:p w14:paraId="1DEC9B8F" w14:textId="191886AE" w:rsidR="00156F49" w:rsidRPr="0079537D" w:rsidRDefault="00156F49" w:rsidP="0079537D">
      <w:pPr>
        <w:shd w:val="clear" w:color="auto" w:fill="FFFFFF"/>
        <w:spacing w:after="0" w:line="240" w:lineRule="auto"/>
        <w:jc w:val="center"/>
        <w:textAlignment w:val="baseline"/>
        <w:rPr>
          <w:rFonts w:ascii="Arial Black" w:hAnsi="Arial Black" w:cs="Times New Roman"/>
          <w:b/>
          <w:i/>
          <w:iCs/>
          <w:sz w:val="24"/>
          <w:szCs w:val="24"/>
          <w:shd w:val="clear" w:color="auto" w:fill="FFFFFF"/>
        </w:rPr>
      </w:pPr>
    </w:p>
    <w:p w14:paraId="1AD5BE2C" w14:textId="063EA494" w:rsidR="00A358FC" w:rsidRPr="0079537D" w:rsidRDefault="009232C5" w:rsidP="0079537D">
      <w:pPr>
        <w:shd w:val="clear" w:color="auto" w:fill="FFFFFF"/>
        <w:spacing w:after="0" w:line="240" w:lineRule="auto"/>
        <w:jc w:val="center"/>
        <w:textAlignment w:val="baseline"/>
        <w:rPr>
          <w:rFonts w:ascii="Arial Black" w:hAnsi="Arial Black" w:cs="Times New Roman"/>
          <w:b/>
          <w:color w:val="202122"/>
          <w:sz w:val="24"/>
          <w:szCs w:val="24"/>
          <w:shd w:val="clear" w:color="auto" w:fill="FFFFFF"/>
        </w:rPr>
      </w:pPr>
      <w:r w:rsidRPr="0079537D">
        <w:rPr>
          <w:rFonts w:ascii="Arial Black" w:hAnsi="Arial Black" w:cs="Times New Roman"/>
          <w:b/>
          <w:sz w:val="24"/>
          <w:szCs w:val="24"/>
          <w:shd w:val="clear" w:color="auto" w:fill="FFFFFF"/>
        </w:rPr>
        <w:t xml:space="preserve">Estos ritos de iniciación se pueden dar en </w:t>
      </w:r>
      <w:r w:rsidRPr="0079537D">
        <w:rPr>
          <w:rFonts w:ascii="Arial Black" w:hAnsi="Arial Black" w:cs="Times New Roman"/>
          <w:b/>
          <w:i/>
          <w:iCs/>
          <w:sz w:val="24"/>
          <w:szCs w:val="24"/>
          <w:shd w:val="clear" w:color="auto" w:fill="FFFFFF"/>
        </w:rPr>
        <w:t>Modo hierogámico</w:t>
      </w:r>
      <w:r w:rsidRPr="0079537D">
        <w:rPr>
          <w:rFonts w:ascii="Arial Black" w:hAnsi="Arial Black" w:cs="Times New Roman"/>
          <w:b/>
          <w:sz w:val="24"/>
          <w:szCs w:val="24"/>
          <w:shd w:val="clear" w:color="auto" w:fill="FFFFFF"/>
        </w:rPr>
        <w:t xml:space="preserve"> y en </w:t>
      </w:r>
      <w:r w:rsidRPr="0079537D">
        <w:rPr>
          <w:rFonts w:ascii="Arial Black" w:hAnsi="Arial Black" w:cs="Times New Roman"/>
          <w:b/>
          <w:i/>
          <w:iCs/>
          <w:sz w:val="24"/>
          <w:szCs w:val="24"/>
          <w:shd w:val="clear" w:color="auto" w:fill="FFFFFF"/>
        </w:rPr>
        <w:t>Modo sacrificial</w:t>
      </w:r>
      <w:r w:rsidR="00E536D9" w:rsidRPr="0079537D">
        <w:rPr>
          <w:rStyle w:val="Refdenotaalpie"/>
          <w:rFonts w:ascii="Arial Black" w:hAnsi="Arial Black" w:cs="Times New Roman"/>
          <w:b/>
          <w:sz w:val="24"/>
          <w:szCs w:val="24"/>
          <w:shd w:val="clear" w:color="auto" w:fill="FFFFFF"/>
        </w:rPr>
        <w:footnoteReference w:id="9"/>
      </w:r>
      <w:r w:rsidR="007345B3" w:rsidRPr="0079537D">
        <w:rPr>
          <w:rFonts w:ascii="Arial Black" w:hAnsi="Arial Black" w:cs="Times New Roman"/>
          <w:b/>
          <w:i/>
          <w:iCs/>
          <w:sz w:val="24"/>
          <w:szCs w:val="24"/>
          <w:shd w:val="clear" w:color="auto" w:fill="FFFFFF"/>
        </w:rPr>
        <w:t>.</w:t>
      </w:r>
      <w:r w:rsidRPr="0079537D">
        <w:rPr>
          <w:rFonts w:ascii="Arial Black" w:hAnsi="Arial Black" w:cs="Times New Roman"/>
          <w:b/>
          <w:sz w:val="24"/>
          <w:szCs w:val="24"/>
          <w:shd w:val="clear" w:color="auto" w:fill="FFFFFF"/>
        </w:rPr>
        <w:t xml:space="preserve"> En el caso cristiano</w:t>
      </w:r>
      <w:r w:rsidR="00D81ECF"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se dan en Modo sacrificial: no hay cópula, hay violación. Tiene que haber dolor, trauma, </w:t>
      </w:r>
      <w:r w:rsidR="00C60D6A" w:rsidRPr="0079537D">
        <w:rPr>
          <w:rFonts w:ascii="Arial Black" w:hAnsi="Arial Black" w:cs="Times New Roman"/>
          <w:b/>
          <w:sz w:val="24"/>
          <w:szCs w:val="24"/>
          <w:shd w:val="clear" w:color="auto" w:fill="FFFFFF"/>
        </w:rPr>
        <w:t xml:space="preserve">culpa, </w:t>
      </w:r>
      <w:r w:rsidRPr="0079537D">
        <w:rPr>
          <w:rFonts w:ascii="Arial Black" w:hAnsi="Arial Black" w:cs="Times New Roman"/>
          <w:b/>
          <w:sz w:val="24"/>
          <w:szCs w:val="24"/>
          <w:shd w:val="clear" w:color="auto" w:fill="FFFFFF"/>
        </w:rPr>
        <w:t>para así alimentar</w:t>
      </w:r>
      <w:r w:rsidR="002D6F0A"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con energías densas</w:t>
      </w:r>
      <w:r w:rsidR="002D6F0A"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w:t>
      </w:r>
      <w:r w:rsidR="00C60D6A" w:rsidRPr="0079537D">
        <w:rPr>
          <w:rFonts w:ascii="Arial Black" w:hAnsi="Arial Black" w:cs="Times New Roman"/>
          <w:b/>
          <w:sz w:val="24"/>
          <w:szCs w:val="24"/>
          <w:shd w:val="clear" w:color="auto" w:fill="FFFFFF"/>
        </w:rPr>
        <w:t>la cohesión de la cúpula de Poder</w:t>
      </w:r>
      <w:r w:rsidR="00D81ECF" w:rsidRPr="0079537D">
        <w:rPr>
          <w:rFonts w:ascii="Arial Black" w:hAnsi="Arial Black" w:cs="Times New Roman"/>
          <w:b/>
          <w:sz w:val="24"/>
          <w:szCs w:val="24"/>
          <w:shd w:val="clear" w:color="auto" w:fill="FFFFFF"/>
        </w:rPr>
        <w:t xml:space="preserve"> y</w:t>
      </w:r>
      <w:r w:rsidR="00A14EC6" w:rsidRPr="0079537D">
        <w:rPr>
          <w:rFonts w:ascii="Arial Black" w:hAnsi="Arial Black" w:cs="Times New Roman"/>
          <w:b/>
          <w:sz w:val="24"/>
          <w:szCs w:val="24"/>
          <w:shd w:val="clear" w:color="auto" w:fill="FFFFFF"/>
        </w:rPr>
        <w:t>,</w:t>
      </w:r>
      <w:r w:rsidR="00D81ECF" w:rsidRPr="0079537D">
        <w:rPr>
          <w:rFonts w:ascii="Arial Black" w:hAnsi="Arial Black" w:cs="Times New Roman"/>
          <w:b/>
          <w:sz w:val="24"/>
          <w:szCs w:val="24"/>
          <w:shd w:val="clear" w:color="auto" w:fill="FFFFFF"/>
        </w:rPr>
        <w:t xml:space="preserve"> por tanto</w:t>
      </w:r>
      <w:r w:rsidR="00A14EC6" w:rsidRPr="0079537D">
        <w:rPr>
          <w:rFonts w:ascii="Arial Black" w:hAnsi="Arial Black" w:cs="Times New Roman"/>
          <w:b/>
          <w:sz w:val="24"/>
          <w:szCs w:val="24"/>
          <w:shd w:val="clear" w:color="auto" w:fill="FFFFFF"/>
        </w:rPr>
        <w:t>,</w:t>
      </w:r>
      <w:r w:rsidR="00D81ECF" w:rsidRPr="0079537D">
        <w:rPr>
          <w:rFonts w:ascii="Arial Black" w:hAnsi="Arial Black" w:cs="Times New Roman"/>
          <w:b/>
          <w:sz w:val="24"/>
          <w:szCs w:val="24"/>
          <w:shd w:val="clear" w:color="auto" w:fill="FFFFFF"/>
        </w:rPr>
        <w:t xml:space="preserve"> de la organización</w:t>
      </w:r>
      <w:r w:rsidR="00C60D6A"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w:t>
      </w:r>
      <w:r w:rsidR="003E78FE" w:rsidRPr="0079537D">
        <w:rPr>
          <w:rFonts w:ascii="Arial Black" w:hAnsi="Arial Black" w:cs="Times New Roman"/>
          <w:b/>
          <w:sz w:val="24"/>
          <w:szCs w:val="24"/>
          <w:shd w:val="clear" w:color="auto" w:fill="FFFFFF"/>
        </w:rPr>
        <w:t>La sodomización es un dispositivo que permite suscitar el núcleo duro del Poder. El delito, guardado en secreto, crea vínculos muy fuertes</w:t>
      </w:r>
      <w:r w:rsidR="00B44B43" w:rsidRPr="0079537D">
        <w:rPr>
          <w:rFonts w:ascii="Arial Black" w:hAnsi="Arial Black" w:cs="Times New Roman"/>
          <w:b/>
          <w:sz w:val="24"/>
          <w:szCs w:val="24"/>
          <w:shd w:val="clear" w:color="auto" w:fill="FFFFFF"/>
        </w:rPr>
        <w:t>, como ya se sabe</w:t>
      </w:r>
      <w:r w:rsidR="00B44B43" w:rsidRPr="0079537D">
        <w:rPr>
          <w:rStyle w:val="Refdenotaalpie"/>
          <w:rFonts w:ascii="Arial Black" w:hAnsi="Arial Black" w:cs="Times New Roman"/>
          <w:b/>
          <w:sz w:val="24"/>
          <w:szCs w:val="24"/>
          <w:shd w:val="clear" w:color="auto" w:fill="FFFFFF"/>
        </w:rPr>
        <w:footnoteReference w:id="10"/>
      </w:r>
      <w:r w:rsidR="003E78FE" w:rsidRPr="0079537D">
        <w:rPr>
          <w:rFonts w:ascii="Arial Black" w:hAnsi="Arial Black" w:cs="Times New Roman"/>
          <w:b/>
          <w:sz w:val="24"/>
          <w:szCs w:val="24"/>
          <w:shd w:val="clear" w:color="auto" w:fill="FFFFFF"/>
        </w:rPr>
        <w:t xml:space="preserve">. Por tanto, la </w:t>
      </w:r>
      <w:r w:rsidR="003E78FE" w:rsidRPr="0079537D">
        <w:rPr>
          <w:rFonts w:ascii="Arial Black" w:hAnsi="Arial Black" w:cs="Times New Roman"/>
          <w:b/>
          <w:i/>
          <w:iCs/>
          <w:sz w:val="24"/>
          <w:szCs w:val="24"/>
          <w:shd w:val="clear" w:color="auto" w:fill="FFFFFF"/>
        </w:rPr>
        <w:t>Transgresión</w:t>
      </w:r>
      <w:r w:rsidR="003E78FE" w:rsidRPr="0079537D">
        <w:rPr>
          <w:rFonts w:ascii="Arial Black" w:hAnsi="Arial Black" w:cs="Times New Roman"/>
          <w:b/>
          <w:sz w:val="24"/>
          <w:szCs w:val="24"/>
          <w:shd w:val="clear" w:color="auto" w:fill="FFFFFF"/>
        </w:rPr>
        <w:t xml:space="preserve"> </w:t>
      </w:r>
      <w:r w:rsidR="002D6F0A" w:rsidRPr="0079537D">
        <w:rPr>
          <w:rFonts w:ascii="Arial Black" w:hAnsi="Arial Black" w:cs="Times New Roman"/>
          <w:b/>
          <w:sz w:val="24"/>
          <w:szCs w:val="24"/>
          <w:shd w:val="clear" w:color="auto" w:fill="FFFFFF"/>
        </w:rPr>
        <w:t>de</w:t>
      </w:r>
      <w:r w:rsidR="003E78FE" w:rsidRPr="0079537D">
        <w:rPr>
          <w:rFonts w:ascii="Arial Black" w:hAnsi="Arial Black" w:cs="Times New Roman"/>
          <w:b/>
          <w:sz w:val="24"/>
          <w:szCs w:val="24"/>
          <w:shd w:val="clear" w:color="auto" w:fill="FFFFFF"/>
        </w:rPr>
        <w:t xml:space="preserve"> la Ley</w:t>
      </w:r>
      <w:r w:rsidR="002D6F0A" w:rsidRPr="0079537D">
        <w:rPr>
          <w:rFonts w:ascii="Arial Black" w:hAnsi="Arial Black" w:cs="Times New Roman"/>
          <w:b/>
          <w:sz w:val="24"/>
          <w:szCs w:val="24"/>
          <w:shd w:val="clear" w:color="auto" w:fill="FFFFFF"/>
        </w:rPr>
        <w:t>,</w:t>
      </w:r>
      <w:r w:rsidR="003E78FE" w:rsidRPr="0079537D">
        <w:rPr>
          <w:rFonts w:ascii="Arial Black" w:hAnsi="Arial Black" w:cs="Times New Roman"/>
          <w:b/>
          <w:sz w:val="24"/>
          <w:szCs w:val="24"/>
          <w:shd w:val="clear" w:color="auto" w:fill="FFFFFF"/>
        </w:rPr>
        <w:t xml:space="preserve"> es decir, el catálogo de las </w:t>
      </w:r>
      <w:r w:rsidR="003E78FE" w:rsidRPr="0079537D">
        <w:rPr>
          <w:rFonts w:ascii="Arial Black" w:hAnsi="Arial Black" w:cs="Times New Roman"/>
          <w:b/>
          <w:i/>
          <w:iCs/>
          <w:sz w:val="24"/>
          <w:szCs w:val="24"/>
          <w:shd w:val="clear" w:color="auto" w:fill="FFFFFF"/>
        </w:rPr>
        <w:t>Prohibiciones</w:t>
      </w:r>
      <w:r w:rsidR="003E78FE" w:rsidRPr="0079537D">
        <w:rPr>
          <w:rFonts w:ascii="Arial Black" w:hAnsi="Arial Black" w:cs="Times New Roman"/>
          <w:b/>
          <w:sz w:val="24"/>
          <w:szCs w:val="24"/>
          <w:shd w:val="clear" w:color="auto" w:fill="FFFFFF"/>
        </w:rPr>
        <w:t xml:space="preserve">, es parte </w:t>
      </w:r>
      <w:r w:rsidR="00B44B43" w:rsidRPr="0079537D">
        <w:rPr>
          <w:rFonts w:ascii="Arial Black" w:hAnsi="Arial Black" w:cs="Times New Roman"/>
          <w:b/>
          <w:sz w:val="24"/>
          <w:szCs w:val="24"/>
          <w:shd w:val="clear" w:color="auto" w:fill="FFFFFF"/>
        </w:rPr>
        <w:t xml:space="preserve">axial </w:t>
      </w:r>
      <w:r w:rsidR="003E78FE" w:rsidRPr="0079537D">
        <w:rPr>
          <w:rFonts w:ascii="Arial Black" w:hAnsi="Arial Black" w:cs="Times New Roman"/>
          <w:b/>
          <w:sz w:val="24"/>
          <w:szCs w:val="24"/>
          <w:shd w:val="clear" w:color="auto" w:fill="FFFFFF"/>
        </w:rPr>
        <w:t xml:space="preserve">del diseño de Poder. </w:t>
      </w:r>
      <w:r w:rsidR="00F24BFA" w:rsidRPr="0079537D">
        <w:rPr>
          <w:rFonts w:ascii="Arial Black" w:hAnsi="Arial Black" w:cs="Times New Roman"/>
          <w:b/>
          <w:sz w:val="24"/>
          <w:szCs w:val="24"/>
          <w:shd w:val="clear" w:color="auto" w:fill="FFFFFF"/>
        </w:rPr>
        <w:t>Ahora bien, p</w:t>
      </w:r>
      <w:r w:rsidR="003E78FE" w:rsidRPr="0079537D">
        <w:rPr>
          <w:rFonts w:ascii="Arial Black" w:hAnsi="Arial Black" w:cs="Times New Roman"/>
          <w:b/>
          <w:sz w:val="24"/>
          <w:szCs w:val="24"/>
          <w:shd w:val="clear" w:color="auto" w:fill="FFFFFF"/>
        </w:rPr>
        <w:t xml:space="preserve">ara </w:t>
      </w:r>
      <w:r w:rsidR="00455FE1" w:rsidRPr="0079537D">
        <w:rPr>
          <w:rFonts w:ascii="Arial Black" w:hAnsi="Arial Black" w:cs="Times New Roman"/>
          <w:b/>
          <w:sz w:val="24"/>
          <w:szCs w:val="24"/>
          <w:shd w:val="clear" w:color="auto" w:fill="FFFFFF"/>
        </w:rPr>
        <w:t>que sus fieles no se den cuenta</w:t>
      </w:r>
      <w:r w:rsidR="003E78FE" w:rsidRPr="0079537D">
        <w:rPr>
          <w:rFonts w:ascii="Arial Black" w:hAnsi="Arial Black" w:cs="Times New Roman"/>
          <w:b/>
          <w:sz w:val="24"/>
          <w:szCs w:val="24"/>
          <w:shd w:val="clear" w:color="auto" w:fill="FFFFFF"/>
        </w:rPr>
        <w:t xml:space="preserve"> del truco</w:t>
      </w:r>
      <w:r w:rsidR="00455FE1" w:rsidRPr="0079537D">
        <w:rPr>
          <w:rStyle w:val="Refdenotaalpie"/>
          <w:rFonts w:ascii="Arial Black" w:hAnsi="Arial Black" w:cs="Times New Roman"/>
          <w:b/>
          <w:sz w:val="24"/>
          <w:szCs w:val="24"/>
          <w:shd w:val="clear" w:color="auto" w:fill="FFFFFF"/>
        </w:rPr>
        <w:footnoteReference w:id="11"/>
      </w:r>
      <w:r w:rsidR="002D6F0A" w:rsidRPr="0079537D">
        <w:rPr>
          <w:rFonts w:ascii="Arial Black" w:hAnsi="Arial Black" w:cs="Times New Roman"/>
          <w:b/>
          <w:sz w:val="24"/>
          <w:szCs w:val="24"/>
          <w:shd w:val="clear" w:color="auto" w:fill="FFFFFF"/>
        </w:rPr>
        <w:t>, el Monoteísmo ha minimizado el Principio contradictorio y puesto todo el énfasis en el Principio de identidad y no contradicción</w:t>
      </w:r>
      <w:r w:rsidR="00B44B43" w:rsidRPr="0079537D">
        <w:rPr>
          <w:rFonts w:ascii="Arial Black" w:hAnsi="Arial Black" w:cs="Times New Roman"/>
          <w:b/>
          <w:sz w:val="24"/>
          <w:szCs w:val="24"/>
          <w:shd w:val="clear" w:color="auto" w:fill="FFFFFF"/>
        </w:rPr>
        <w:t xml:space="preserve">. Este es el toque sutil de la </w:t>
      </w:r>
      <w:r w:rsidR="00B44B43" w:rsidRPr="0079537D">
        <w:rPr>
          <w:rFonts w:ascii="Arial Black" w:hAnsi="Arial Black" w:cs="Times New Roman"/>
          <w:b/>
          <w:i/>
          <w:iCs/>
          <w:color w:val="202122"/>
          <w:sz w:val="24"/>
          <w:szCs w:val="24"/>
          <w:shd w:val="clear" w:color="auto" w:fill="FFFFFF"/>
        </w:rPr>
        <w:t>Ratio atque Institutio Studiorum Societatis Iesu</w:t>
      </w:r>
      <w:r w:rsidR="00B44B43" w:rsidRPr="0079537D">
        <w:rPr>
          <w:rStyle w:val="Refdenotaalpie"/>
          <w:rFonts w:ascii="Arial Black" w:hAnsi="Arial Black" w:cs="Times New Roman"/>
          <w:b/>
          <w:i/>
          <w:iCs/>
          <w:color w:val="202122"/>
          <w:sz w:val="24"/>
          <w:szCs w:val="24"/>
          <w:shd w:val="clear" w:color="auto" w:fill="FFFFFF"/>
        </w:rPr>
        <w:footnoteReference w:id="12"/>
      </w:r>
      <w:r w:rsidR="00B44B43" w:rsidRPr="0079537D">
        <w:rPr>
          <w:rFonts w:ascii="Arial Black" w:hAnsi="Arial Black" w:cs="Times New Roman"/>
          <w:b/>
          <w:i/>
          <w:iCs/>
          <w:color w:val="202122"/>
          <w:sz w:val="24"/>
          <w:szCs w:val="24"/>
          <w:shd w:val="clear" w:color="auto" w:fill="FFFFFF"/>
        </w:rPr>
        <w:t xml:space="preserve"> </w:t>
      </w:r>
      <w:r w:rsidR="00B44B43" w:rsidRPr="0079537D">
        <w:rPr>
          <w:rFonts w:ascii="Arial Black" w:hAnsi="Arial Black" w:cs="Times New Roman"/>
          <w:b/>
          <w:color w:val="202122"/>
          <w:sz w:val="24"/>
          <w:szCs w:val="24"/>
          <w:shd w:val="clear" w:color="auto" w:fill="FFFFFF"/>
        </w:rPr>
        <w:t>que inspira el sistema educativo en Occidente</w:t>
      </w:r>
      <w:r w:rsidR="00995A3B" w:rsidRPr="0079537D">
        <w:rPr>
          <w:rFonts w:ascii="Arial Black" w:hAnsi="Arial Black" w:cs="Times New Roman"/>
          <w:b/>
          <w:color w:val="202122"/>
          <w:sz w:val="24"/>
          <w:szCs w:val="24"/>
          <w:shd w:val="clear" w:color="auto" w:fill="FFFFFF"/>
        </w:rPr>
        <w:t xml:space="preserve">, hasta el día de hoy. Estamos en el nivel del software. </w:t>
      </w:r>
      <w:r w:rsidR="00D03FEA" w:rsidRPr="0079537D">
        <w:rPr>
          <w:rFonts w:ascii="Arial Black" w:hAnsi="Arial Black" w:cs="Times New Roman"/>
          <w:b/>
          <w:color w:val="202122"/>
          <w:sz w:val="24"/>
          <w:szCs w:val="24"/>
          <w:shd w:val="clear" w:color="auto" w:fill="FFFFFF"/>
        </w:rPr>
        <w:t>¿Lo sabrán los que diseñan reformas educativas?</w:t>
      </w:r>
    </w:p>
    <w:p w14:paraId="3185205F" w14:textId="77777777" w:rsidR="00A91936" w:rsidRPr="0079537D" w:rsidRDefault="00A91936"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3E12A417" w14:textId="2C3C7877" w:rsidR="00E536D9" w:rsidRPr="0079537D" w:rsidRDefault="00A91936"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Ahora bien, e</w:t>
      </w:r>
      <w:r w:rsidR="00314DAB" w:rsidRPr="0079537D">
        <w:rPr>
          <w:rFonts w:ascii="Arial Black" w:hAnsi="Arial Black" w:cs="Times New Roman"/>
          <w:b/>
          <w:sz w:val="24"/>
          <w:szCs w:val="24"/>
          <w:shd w:val="clear" w:color="auto" w:fill="FFFFFF"/>
        </w:rPr>
        <w:t xml:space="preserve">ste arquetipo pederasta, bien visto, en </w:t>
      </w:r>
      <w:r w:rsidR="00314DAB" w:rsidRPr="0079537D">
        <w:rPr>
          <w:rFonts w:ascii="Arial Black" w:hAnsi="Arial Black" w:cs="Times New Roman"/>
          <w:b/>
          <w:i/>
          <w:iCs/>
          <w:sz w:val="24"/>
          <w:szCs w:val="24"/>
          <w:shd w:val="clear" w:color="auto" w:fill="FFFFFF"/>
        </w:rPr>
        <w:t>la Epopeya de Gilgames</w:t>
      </w:r>
      <w:r w:rsidR="00314DAB" w:rsidRPr="0079537D">
        <w:rPr>
          <w:rFonts w:ascii="Arial Black" w:hAnsi="Arial Black" w:cs="Times New Roman"/>
          <w:b/>
          <w:sz w:val="24"/>
          <w:szCs w:val="24"/>
          <w:shd w:val="clear" w:color="auto" w:fill="FFFFFF"/>
        </w:rPr>
        <w:t>, de donde dima</w:t>
      </w:r>
      <w:r w:rsidR="00D7363F" w:rsidRPr="0079537D">
        <w:rPr>
          <w:rFonts w:ascii="Arial Black" w:hAnsi="Arial Black" w:cs="Times New Roman"/>
          <w:b/>
          <w:sz w:val="24"/>
          <w:szCs w:val="24"/>
          <w:shd w:val="clear" w:color="auto" w:fill="FFFFFF"/>
        </w:rPr>
        <w:t>na,</w:t>
      </w:r>
      <w:r w:rsidR="00314DAB" w:rsidRPr="0079537D">
        <w:rPr>
          <w:rFonts w:ascii="Arial Black" w:hAnsi="Arial Black" w:cs="Times New Roman"/>
          <w:b/>
          <w:sz w:val="24"/>
          <w:szCs w:val="24"/>
          <w:shd w:val="clear" w:color="auto" w:fill="FFFFFF"/>
        </w:rPr>
        <w:t xml:space="preserve"> es, más bien, de tipo </w:t>
      </w:r>
      <w:r w:rsidR="00314DAB" w:rsidRPr="0079537D">
        <w:rPr>
          <w:rFonts w:ascii="Arial Black" w:hAnsi="Arial Black" w:cs="Times New Roman"/>
          <w:b/>
          <w:bCs/>
          <w:sz w:val="24"/>
          <w:szCs w:val="24"/>
          <w:shd w:val="clear" w:color="auto" w:fill="FFFFFF"/>
        </w:rPr>
        <w:t>Macho/Marica</w:t>
      </w:r>
      <w:r w:rsidR="00314DAB" w:rsidRPr="0079537D">
        <w:rPr>
          <w:rFonts w:ascii="Arial Black" w:hAnsi="Arial Black" w:cs="Times New Roman"/>
          <w:b/>
          <w:sz w:val="24"/>
          <w:szCs w:val="24"/>
          <w:shd w:val="clear" w:color="auto" w:fill="FFFFFF"/>
        </w:rPr>
        <w:t xml:space="preserve">. Lo femenino no hace masa crítica. La pareja que constituye el arquetipo de </w:t>
      </w:r>
      <w:r w:rsidR="009B1837" w:rsidRPr="0079537D">
        <w:rPr>
          <w:rFonts w:ascii="Arial Black" w:hAnsi="Arial Black" w:cs="Times New Roman"/>
          <w:b/>
          <w:sz w:val="24"/>
          <w:szCs w:val="24"/>
          <w:shd w:val="clear" w:color="auto" w:fill="FFFFFF"/>
        </w:rPr>
        <w:t>P</w:t>
      </w:r>
      <w:r w:rsidR="00314DAB" w:rsidRPr="0079537D">
        <w:rPr>
          <w:rFonts w:ascii="Arial Black" w:hAnsi="Arial Black" w:cs="Times New Roman"/>
          <w:b/>
          <w:sz w:val="24"/>
          <w:szCs w:val="24"/>
          <w:shd w:val="clear" w:color="auto" w:fill="FFFFFF"/>
        </w:rPr>
        <w:t>oder sumerio es la de Gilgamés y Enkidu</w:t>
      </w:r>
      <w:r w:rsidR="00314DAB" w:rsidRPr="0079537D">
        <w:rPr>
          <w:rStyle w:val="Refdenotaalpie"/>
          <w:rFonts w:ascii="Arial Black" w:hAnsi="Arial Black" w:cs="Times New Roman"/>
          <w:b/>
          <w:sz w:val="24"/>
          <w:szCs w:val="24"/>
          <w:shd w:val="clear" w:color="auto" w:fill="FFFFFF"/>
        </w:rPr>
        <w:footnoteReference w:id="13"/>
      </w:r>
      <w:r w:rsidR="00314DAB" w:rsidRPr="0079537D">
        <w:rPr>
          <w:rFonts w:ascii="Arial Black" w:hAnsi="Arial Black" w:cs="Times New Roman"/>
          <w:b/>
          <w:sz w:val="24"/>
          <w:szCs w:val="24"/>
          <w:shd w:val="clear" w:color="auto" w:fill="FFFFFF"/>
        </w:rPr>
        <w:t xml:space="preserve">. </w:t>
      </w:r>
      <w:r w:rsidR="007637FF" w:rsidRPr="0079537D">
        <w:rPr>
          <w:rFonts w:ascii="Arial Black" w:hAnsi="Arial Black" w:cs="Times New Roman"/>
          <w:b/>
          <w:sz w:val="24"/>
          <w:szCs w:val="24"/>
          <w:shd w:val="clear" w:color="auto" w:fill="FFFFFF"/>
        </w:rPr>
        <w:t>Cuando este software emigra a Egipto</w:t>
      </w:r>
      <w:r w:rsidR="00767BDC" w:rsidRPr="0079537D">
        <w:rPr>
          <w:rFonts w:ascii="Arial Black" w:hAnsi="Arial Black" w:cs="Times New Roman"/>
          <w:b/>
          <w:sz w:val="24"/>
          <w:szCs w:val="24"/>
          <w:shd w:val="clear" w:color="auto" w:fill="FFFFFF"/>
        </w:rPr>
        <w:t xml:space="preserve">, donde </w:t>
      </w:r>
      <w:r w:rsidR="00767BDC" w:rsidRPr="0079537D">
        <w:rPr>
          <w:rFonts w:ascii="Arial Black" w:hAnsi="Arial Black" w:cs="Times New Roman"/>
          <w:b/>
          <w:i/>
          <w:iCs/>
          <w:sz w:val="24"/>
          <w:szCs w:val="24"/>
          <w:shd w:val="clear" w:color="auto" w:fill="FFFFFF"/>
        </w:rPr>
        <w:t xml:space="preserve">Isis </w:t>
      </w:r>
      <w:r w:rsidR="00767BDC" w:rsidRPr="0079537D">
        <w:rPr>
          <w:rFonts w:ascii="Arial Black" w:hAnsi="Arial Black" w:cs="Times New Roman"/>
          <w:b/>
          <w:sz w:val="24"/>
          <w:szCs w:val="24"/>
          <w:shd w:val="clear" w:color="auto" w:fill="FFFFFF"/>
        </w:rPr>
        <w:t>hace masa crítica,</w:t>
      </w:r>
      <w:r w:rsidR="007637FF" w:rsidRPr="0079537D">
        <w:rPr>
          <w:rFonts w:ascii="Arial Black" w:hAnsi="Arial Black" w:cs="Times New Roman"/>
          <w:b/>
          <w:sz w:val="24"/>
          <w:szCs w:val="24"/>
          <w:shd w:val="clear" w:color="auto" w:fill="FFFFFF"/>
        </w:rPr>
        <w:t xml:space="preserve"> </w:t>
      </w:r>
      <w:r w:rsidR="00767BDC" w:rsidRPr="0079537D">
        <w:rPr>
          <w:rFonts w:ascii="Arial Black" w:hAnsi="Arial Black" w:cs="Times New Roman"/>
          <w:b/>
          <w:sz w:val="24"/>
          <w:szCs w:val="24"/>
          <w:shd w:val="clear" w:color="auto" w:fill="FFFFFF"/>
        </w:rPr>
        <w:t>se vuelve de t</w:t>
      </w:r>
      <w:r w:rsidR="007637FF" w:rsidRPr="0079537D">
        <w:rPr>
          <w:rFonts w:ascii="Arial Black" w:hAnsi="Arial Black" w:cs="Times New Roman"/>
          <w:b/>
          <w:sz w:val="24"/>
          <w:szCs w:val="24"/>
          <w:shd w:val="clear" w:color="auto" w:fill="FFFFFF"/>
        </w:rPr>
        <w:t xml:space="preserve">ipo hierogámico, </w:t>
      </w:r>
      <w:r w:rsidR="00767BDC" w:rsidRPr="0079537D">
        <w:rPr>
          <w:rFonts w:ascii="Arial Black" w:hAnsi="Arial Black" w:cs="Times New Roman"/>
          <w:b/>
          <w:sz w:val="24"/>
          <w:szCs w:val="24"/>
          <w:shd w:val="clear" w:color="auto" w:fill="FFFFFF"/>
        </w:rPr>
        <w:t xml:space="preserve">en la modalidad </w:t>
      </w:r>
      <w:r w:rsidR="007637FF" w:rsidRPr="0079537D">
        <w:rPr>
          <w:rFonts w:ascii="Arial Black" w:hAnsi="Arial Black" w:cs="Times New Roman"/>
          <w:b/>
          <w:i/>
          <w:iCs/>
          <w:sz w:val="24"/>
          <w:szCs w:val="24"/>
          <w:shd w:val="clear" w:color="auto" w:fill="FFFFFF"/>
        </w:rPr>
        <w:t>chachawarmi.</w:t>
      </w:r>
      <w:r w:rsidR="007637FF" w:rsidRPr="0079537D">
        <w:rPr>
          <w:rFonts w:ascii="Arial Black" w:hAnsi="Arial Black" w:cs="Times New Roman"/>
          <w:b/>
          <w:sz w:val="24"/>
          <w:szCs w:val="24"/>
          <w:shd w:val="clear" w:color="auto" w:fill="FFFFFF"/>
        </w:rPr>
        <w:t xml:space="preserve"> Cuando todo este paquete de Programación semiótica migra a Grecia, y sobre todo a Esparta, se contrae </w:t>
      </w:r>
      <w:r w:rsidR="003E75FA" w:rsidRPr="0079537D">
        <w:rPr>
          <w:rFonts w:ascii="Arial Black" w:hAnsi="Arial Black" w:cs="Times New Roman"/>
          <w:b/>
          <w:sz w:val="24"/>
          <w:szCs w:val="24"/>
          <w:shd w:val="clear" w:color="auto" w:fill="FFFFFF"/>
        </w:rPr>
        <w:t xml:space="preserve">de nuevo </w:t>
      </w:r>
      <w:r w:rsidR="007637FF" w:rsidRPr="0079537D">
        <w:rPr>
          <w:rFonts w:ascii="Arial Black" w:hAnsi="Arial Black" w:cs="Times New Roman"/>
          <w:b/>
          <w:sz w:val="24"/>
          <w:szCs w:val="24"/>
          <w:shd w:val="clear" w:color="auto" w:fill="FFFFFF"/>
        </w:rPr>
        <w:t>y vuelve al patrón Macho-Marica</w:t>
      </w:r>
      <w:r w:rsidR="00DB612F" w:rsidRPr="0079537D">
        <w:rPr>
          <w:rFonts w:ascii="Arial Black" w:hAnsi="Arial Black" w:cs="Times New Roman"/>
          <w:b/>
          <w:sz w:val="24"/>
          <w:szCs w:val="24"/>
          <w:shd w:val="clear" w:color="auto" w:fill="FFFFFF"/>
        </w:rPr>
        <w:t xml:space="preserve">, al igual que en Roma. </w:t>
      </w:r>
      <w:r w:rsidR="00767BDC" w:rsidRPr="0079537D">
        <w:rPr>
          <w:rFonts w:ascii="Arial Black" w:hAnsi="Arial Black" w:cs="Times New Roman"/>
          <w:b/>
          <w:sz w:val="24"/>
          <w:szCs w:val="24"/>
          <w:shd w:val="clear" w:color="auto" w:fill="FFFFFF"/>
        </w:rPr>
        <w:t>A continuación, algunas evidencias iconográficas</w:t>
      </w:r>
      <w:r w:rsidR="009F6602" w:rsidRPr="0079537D">
        <w:rPr>
          <w:rFonts w:ascii="Arial Black" w:hAnsi="Arial Black" w:cs="Times New Roman"/>
          <w:b/>
          <w:sz w:val="24"/>
          <w:szCs w:val="24"/>
          <w:shd w:val="clear" w:color="auto" w:fill="FFFFFF"/>
        </w:rPr>
        <w:t xml:space="preserve"> de estos usos de la sexualidad</w:t>
      </w:r>
      <w:r w:rsidR="00767BDC" w:rsidRPr="0079537D">
        <w:rPr>
          <w:rFonts w:ascii="Arial Black" w:hAnsi="Arial Black" w:cs="Times New Roman"/>
          <w:b/>
          <w:sz w:val="24"/>
          <w:szCs w:val="24"/>
          <w:shd w:val="clear" w:color="auto" w:fill="FFFFFF"/>
        </w:rPr>
        <w:t xml:space="preserve">. Para más </w:t>
      </w:r>
      <w:r w:rsidR="009F6602" w:rsidRPr="0079537D">
        <w:rPr>
          <w:rFonts w:ascii="Arial Black" w:hAnsi="Arial Black" w:cs="Times New Roman"/>
          <w:b/>
          <w:sz w:val="24"/>
          <w:szCs w:val="24"/>
          <w:shd w:val="clear" w:color="auto" w:fill="FFFFFF"/>
        </w:rPr>
        <w:t>imágenes,</w:t>
      </w:r>
      <w:r w:rsidR="00767BDC" w:rsidRPr="0079537D">
        <w:rPr>
          <w:rFonts w:ascii="Arial Black" w:hAnsi="Arial Black" w:cs="Times New Roman"/>
          <w:b/>
          <w:sz w:val="24"/>
          <w:szCs w:val="24"/>
          <w:shd w:val="clear" w:color="auto" w:fill="FFFFFF"/>
        </w:rPr>
        <w:t xml:space="preserve"> remito a Google</w:t>
      </w:r>
      <w:r w:rsidR="007345B3" w:rsidRPr="0079537D">
        <w:rPr>
          <w:rFonts w:ascii="Arial Black" w:hAnsi="Arial Black" w:cs="Times New Roman"/>
          <w:b/>
          <w:sz w:val="24"/>
          <w:szCs w:val="24"/>
          <w:shd w:val="clear" w:color="auto" w:fill="FFFFFF"/>
        </w:rPr>
        <w:t>.</w:t>
      </w:r>
    </w:p>
    <w:p w14:paraId="74C1D721" w14:textId="7D07D1FF" w:rsidR="009F6602" w:rsidRPr="0079537D" w:rsidRDefault="009F6602"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tbl>
      <w:tblPr>
        <w:tblStyle w:val="Tablaconcuadrcula"/>
        <w:tblW w:w="0" w:type="auto"/>
        <w:tblLook w:val="04A0" w:firstRow="1" w:lastRow="0" w:firstColumn="1" w:lastColumn="0" w:noHBand="0" w:noVBand="1"/>
      </w:tblPr>
      <w:tblGrid>
        <w:gridCol w:w="4431"/>
        <w:gridCol w:w="4063"/>
      </w:tblGrid>
      <w:tr w:rsidR="009F6602" w:rsidRPr="0079537D" w14:paraId="71A6C4EF" w14:textId="77777777" w:rsidTr="009F6602">
        <w:tc>
          <w:tcPr>
            <w:tcW w:w="4841" w:type="dxa"/>
          </w:tcPr>
          <w:p w14:paraId="341C4A1B" w14:textId="72E56F58" w:rsidR="009F6602" w:rsidRPr="0079537D" w:rsidRDefault="009F6602" w:rsidP="0079537D">
            <w:pPr>
              <w:jc w:val="center"/>
              <w:textAlignment w:val="baseline"/>
              <w:rPr>
                <w:rFonts w:ascii="Arial Black" w:hAnsi="Arial Black" w:cs="Times New Roman"/>
                <w:b/>
                <w:sz w:val="24"/>
                <w:szCs w:val="24"/>
                <w:shd w:val="clear" w:color="auto" w:fill="FFFFFF"/>
              </w:rPr>
            </w:pPr>
            <w:r w:rsidRPr="0079537D">
              <w:rPr>
                <w:rFonts w:ascii="Arial Black" w:hAnsi="Arial Black"/>
                <w:b/>
                <w:noProof/>
                <w:lang w:eastAsia="es-ES"/>
              </w:rPr>
              <w:drawing>
                <wp:inline distT="0" distB="0" distL="0" distR="0" wp14:anchorId="66ED7049" wp14:editId="2F55A33B">
                  <wp:extent cx="4589859" cy="2733675"/>
                  <wp:effectExtent l="0" t="0" r="1270" b="0"/>
                  <wp:docPr id="9" name="Imagen 9" descr="Gilgamesh: el héroe que temía morir - La Soga | Revista 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gamesh: el héroe que temía morir - La Soga | Revista Cultur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4464" cy="2962742"/>
                          </a:xfrm>
                          <a:prstGeom prst="rect">
                            <a:avLst/>
                          </a:prstGeom>
                          <a:noFill/>
                          <a:ln>
                            <a:noFill/>
                          </a:ln>
                        </pic:spPr>
                      </pic:pic>
                    </a:graphicData>
                  </a:graphic>
                </wp:inline>
              </w:drawing>
            </w:r>
          </w:p>
        </w:tc>
        <w:tc>
          <w:tcPr>
            <w:tcW w:w="3653" w:type="dxa"/>
          </w:tcPr>
          <w:p w14:paraId="3C53B07F" w14:textId="5BC65BDA" w:rsidR="009F6602" w:rsidRPr="0079537D" w:rsidRDefault="009F6602" w:rsidP="0079537D">
            <w:pPr>
              <w:jc w:val="center"/>
              <w:textAlignment w:val="baseline"/>
              <w:rPr>
                <w:rFonts w:ascii="Arial Black" w:hAnsi="Arial Black" w:cs="Times New Roman"/>
                <w:b/>
                <w:sz w:val="24"/>
                <w:szCs w:val="24"/>
                <w:shd w:val="clear" w:color="auto" w:fill="FFFFFF"/>
              </w:rPr>
            </w:pPr>
            <w:r w:rsidRPr="0079537D">
              <w:rPr>
                <w:rFonts w:ascii="Arial Black" w:hAnsi="Arial Black"/>
                <w:b/>
                <w:noProof/>
                <w:lang w:eastAsia="es-ES"/>
              </w:rPr>
              <w:drawing>
                <wp:inline distT="0" distB="0" distL="0" distR="0" wp14:anchorId="63BEA351" wp14:editId="3F486966">
                  <wp:extent cx="4191000" cy="2743200"/>
                  <wp:effectExtent l="0" t="0" r="0" b="0"/>
                  <wp:docPr id="1" name="Imagen 1" descr="sagrad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rada famil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879" t="-5264" r="6867" b="5264"/>
                          <a:stretch/>
                        </pic:blipFill>
                        <pic:spPr bwMode="auto">
                          <a:xfrm>
                            <a:off x="0" y="0"/>
                            <a:ext cx="4328871" cy="28334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F6602" w:rsidRPr="0079537D" w14:paraId="6DAA2233" w14:textId="77777777" w:rsidTr="009F6602">
        <w:tc>
          <w:tcPr>
            <w:tcW w:w="4841" w:type="dxa"/>
          </w:tcPr>
          <w:p w14:paraId="25DE0BFF" w14:textId="71C40A02" w:rsidR="009F6602" w:rsidRPr="0079537D" w:rsidRDefault="009F6602" w:rsidP="0079537D">
            <w:pPr>
              <w:jc w:val="center"/>
              <w:textAlignment w:val="baseline"/>
              <w:rPr>
                <w:rFonts w:ascii="Arial Black" w:hAnsi="Arial Black" w:cs="Times New Roman"/>
                <w:b/>
                <w:sz w:val="24"/>
                <w:szCs w:val="24"/>
                <w:shd w:val="clear" w:color="auto" w:fill="FFFFFF"/>
              </w:rPr>
            </w:pPr>
            <w:r w:rsidRPr="0079537D">
              <w:rPr>
                <w:rFonts w:ascii="Arial Black" w:hAnsi="Arial Black"/>
                <w:b/>
                <w:noProof/>
                <w:lang w:eastAsia="es-ES"/>
              </w:rPr>
              <w:drawing>
                <wp:inline distT="0" distB="0" distL="0" distR="0" wp14:anchorId="08C0D4B5" wp14:editId="6391E5F5">
                  <wp:extent cx="4590108" cy="2914650"/>
                  <wp:effectExtent l="0" t="0" r="1270" b="0"/>
                  <wp:docPr id="3" name="Imagen 3" descr="Orgullo gay... en Grecia y Roma |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gullo gay... en Grecia y Roma | Público"/>
                          <pic:cNvPicPr>
                            <a:picLocks noChangeAspect="1" noChangeArrowheads="1"/>
                          </pic:cNvPicPr>
                        </pic:nvPicPr>
                        <pic:blipFill rotWithShape="1">
                          <a:blip r:embed="rId12">
                            <a:extLst>
                              <a:ext uri="{28A0092B-C50C-407E-A947-70E740481C1C}">
                                <a14:useLocalDpi xmlns:a14="http://schemas.microsoft.com/office/drawing/2010/main" val="0"/>
                              </a:ext>
                            </a:extLst>
                          </a:blip>
                          <a:srcRect l="7917"/>
                          <a:stretch/>
                        </pic:blipFill>
                        <pic:spPr bwMode="auto">
                          <a:xfrm>
                            <a:off x="0" y="0"/>
                            <a:ext cx="4767047" cy="30270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3" w:type="dxa"/>
          </w:tcPr>
          <w:p w14:paraId="527F0330" w14:textId="0C11F67F" w:rsidR="009F6602" w:rsidRPr="0079537D" w:rsidRDefault="009F6602" w:rsidP="0079537D">
            <w:pPr>
              <w:jc w:val="center"/>
              <w:textAlignment w:val="baseline"/>
              <w:rPr>
                <w:rFonts w:ascii="Arial Black" w:hAnsi="Arial Black" w:cs="Times New Roman"/>
                <w:b/>
                <w:sz w:val="24"/>
                <w:szCs w:val="24"/>
                <w:shd w:val="clear" w:color="auto" w:fill="FFFFFF"/>
              </w:rPr>
            </w:pPr>
            <w:r w:rsidRPr="0079537D">
              <w:rPr>
                <w:rFonts w:ascii="Arial Black" w:hAnsi="Arial Black"/>
                <w:b/>
                <w:noProof/>
                <w:lang w:eastAsia="es-ES"/>
              </w:rPr>
              <w:drawing>
                <wp:inline distT="0" distB="0" distL="0" distR="0" wp14:anchorId="282A2826" wp14:editId="6BCD36A3">
                  <wp:extent cx="4152900" cy="2886075"/>
                  <wp:effectExtent l="0" t="0" r="0" b="9525"/>
                  <wp:docPr id="2" name="Imagen 2" descr="Tenían los antiguos griegos la noción de homosexualidad como orientación  sexual?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nían los antiguos griegos la noción de homosexualidad como orientación  sexual? - Quor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8990" cy="3064046"/>
                          </a:xfrm>
                          <a:prstGeom prst="rect">
                            <a:avLst/>
                          </a:prstGeom>
                          <a:noFill/>
                          <a:ln>
                            <a:noFill/>
                          </a:ln>
                        </pic:spPr>
                      </pic:pic>
                    </a:graphicData>
                  </a:graphic>
                </wp:inline>
              </w:drawing>
            </w:r>
          </w:p>
        </w:tc>
      </w:tr>
    </w:tbl>
    <w:p w14:paraId="2759DD5F" w14:textId="1F2CEB79" w:rsidR="009F6602" w:rsidRPr="0079537D" w:rsidRDefault="009F6602"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668A07A8" w14:textId="7D3FC1DB" w:rsidR="001F0957" w:rsidRPr="0079537D" w:rsidRDefault="003E75FA"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 xml:space="preserve">Esta sexualidad libre se contrae cuando el Imperio romano </w:t>
      </w:r>
      <w:r w:rsidR="00D8100D" w:rsidRPr="0079537D">
        <w:rPr>
          <w:rFonts w:ascii="Arial Black" w:hAnsi="Arial Black" w:cs="Times New Roman"/>
          <w:b/>
          <w:sz w:val="24"/>
          <w:szCs w:val="24"/>
          <w:shd w:val="clear" w:color="auto" w:fill="FFFFFF"/>
        </w:rPr>
        <w:t>entra en contacto con el judaísmo y</w:t>
      </w:r>
      <w:r w:rsidR="004677DB" w:rsidRPr="0079537D">
        <w:rPr>
          <w:rFonts w:ascii="Arial Black" w:hAnsi="Arial Black" w:cs="Times New Roman"/>
          <w:b/>
          <w:sz w:val="24"/>
          <w:szCs w:val="24"/>
          <w:shd w:val="clear" w:color="auto" w:fill="FFFFFF"/>
        </w:rPr>
        <w:t>,</w:t>
      </w:r>
      <w:r w:rsidR="00D8100D" w:rsidRPr="0079537D">
        <w:rPr>
          <w:rFonts w:ascii="Arial Black" w:hAnsi="Arial Black" w:cs="Times New Roman"/>
          <w:b/>
          <w:sz w:val="24"/>
          <w:szCs w:val="24"/>
          <w:shd w:val="clear" w:color="auto" w:fill="FFFFFF"/>
        </w:rPr>
        <w:t xml:space="preserve"> ya cristianizado, </w:t>
      </w:r>
      <w:r w:rsidRPr="0079537D">
        <w:rPr>
          <w:rFonts w:ascii="Arial Black" w:hAnsi="Arial Black" w:cs="Times New Roman"/>
          <w:b/>
          <w:sz w:val="24"/>
          <w:szCs w:val="24"/>
          <w:shd w:val="clear" w:color="auto" w:fill="FFFFFF"/>
        </w:rPr>
        <w:t xml:space="preserve">se trasciende en el Imperio vaticano. </w:t>
      </w:r>
      <w:r w:rsidR="00D8100D" w:rsidRPr="0079537D">
        <w:rPr>
          <w:rFonts w:ascii="Arial Black" w:hAnsi="Arial Black" w:cs="Times New Roman"/>
          <w:b/>
          <w:sz w:val="24"/>
          <w:szCs w:val="24"/>
          <w:shd w:val="clear" w:color="auto" w:fill="FFFFFF"/>
        </w:rPr>
        <w:t xml:space="preserve">El judaísmo </w:t>
      </w:r>
      <w:r w:rsidR="008E4C7E" w:rsidRPr="0079537D">
        <w:rPr>
          <w:rFonts w:ascii="Arial Black" w:hAnsi="Arial Black" w:cs="Times New Roman"/>
          <w:b/>
          <w:sz w:val="24"/>
          <w:szCs w:val="24"/>
          <w:shd w:val="clear" w:color="auto" w:fill="FFFFFF"/>
        </w:rPr>
        <w:t>ha descubierto</w:t>
      </w:r>
      <w:r w:rsidR="00D8100D" w:rsidRPr="0079537D">
        <w:rPr>
          <w:rFonts w:ascii="Arial Black" w:hAnsi="Arial Black" w:cs="Times New Roman"/>
          <w:b/>
          <w:sz w:val="24"/>
          <w:szCs w:val="24"/>
          <w:shd w:val="clear" w:color="auto" w:fill="FFFFFF"/>
        </w:rPr>
        <w:t xml:space="preserve"> que la represión de la sexualidad produce energías</w:t>
      </w:r>
      <w:r w:rsidR="008E4C7E" w:rsidRPr="0079537D">
        <w:rPr>
          <w:rFonts w:ascii="Arial Black" w:hAnsi="Arial Black" w:cs="Times New Roman"/>
          <w:b/>
          <w:sz w:val="24"/>
          <w:szCs w:val="24"/>
          <w:shd w:val="clear" w:color="auto" w:fill="FFFFFF"/>
        </w:rPr>
        <w:t xml:space="preserve"> fuertes: fermiónicas, desconocidas </w:t>
      </w:r>
      <w:r w:rsidR="00D8100D" w:rsidRPr="0079537D">
        <w:rPr>
          <w:rFonts w:ascii="Arial Black" w:hAnsi="Arial Black" w:cs="Times New Roman"/>
          <w:b/>
          <w:sz w:val="24"/>
          <w:szCs w:val="24"/>
          <w:shd w:val="clear" w:color="auto" w:fill="FFFFFF"/>
        </w:rPr>
        <w:t>por el Animismo</w:t>
      </w:r>
      <w:r w:rsidR="008E4C7E" w:rsidRPr="0079537D">
        <w:rPr>
          <w:rFonts w:ascii="Arial Black" w:hAnsi="Arial Black" w:cs="Times New Roman"/>
          <w:b/>
          <w:sz w:val="24"/>
          <w:szCs w:val="24"/>
          <w:shd w:val="clear" w:color="auto" w:fill="FFFFFF"/>
        </w:rPr>
        <w:t>, en esa magnitud</w:t>
      </w:r>
      <w:r w:rsidR="008E4C7E" w:rsidRPr="0079537D">
        <w:rPr>
          <w:rStyle w:val="Refdenotaalpie"/>
          <w:rFonts w:ascii="Arial Black" w:hAnsi="Arial Black" w:cs="Times New Roman"/>
          <w:b/>
          <w:sz w:val="24"/>
          <w:szCs w:val="24"/>
          <w:shd w:val="clear" w:color="auto" w:fill="FFFFFF"/>
        </w:rPr>
        <w:footnoteReference w:id="14"/>
      </w:r>
      <w:r w:rsidR="00D8100D" w:rsidRPr="0079537D">
        <w:rPr>
          <w:rFonts w:ascii="Arial Black" w:hAnsi="Arial Black" w:cs="Times New Roman"/>
          <w:b/>
          <w:sz w:val="24"/>
          <w:szCs w:val="24"/>
          <w:shd w:val="clear" w:color="auto" w:fill="FFFFFF"/>
        </w:rPr>
        <w:t xml:space="preserve">. Para empezar: la idea de Dios; de ahí, la del Dios concreto: el Dinero. </w:t>
      </w:r>
      <w:r w:rsidR="008E4C7E" w:rsidRPr="0079537D">
        <w:rPr>
          <w:rFonts w:ascii="Arial Black" w:hAnsi="Arial Black" w:cs="Times New Roman"/>
          <w:b/>
          <w:sz w:val="24"/>
          <w:szCs w:val="24"/>
          <w:shd w:val="clear" w:color="auto" w:fill="FFFFFF"/>
        </w:rPr>
        <w:t>Por otro lado, l</w:t>
      </w:r>
      <w:r w:rsidR="00D8100D" w:rsidRPr="0079537D">
        <w:rPr>
          <w:rFonts w:ascii="Arial Black" w:hAnsi="Arial Black" w:cs="Times New Roman"/>
          <w:b/>
          <w:sz w:val="24"/>
          <w:szCs w:val="24"/>
          <w:shd w:val="clear" w:color="auto" w:fill="FFFFFF"/>
        </w:rPr>
        <w:t>a represión de la sexualidad aumenta la capacidad de abstracción</w:t>
      </w:r>
      <w:r w:rsidR="008E4C7E" w:rsidRPr="0079537D">
        <w:rPr>
          <w:rFonts w:ascii="Arial Black" w:hAnsi="Arial Black" w:cs="Times New Roman"/>
          <w:b/>
          <w:sz w:val="24"/>
          <w:szCs w:val="24"/>
          <w:shd w:val="clear" w:color="auto" w:fill="FFFFFF"/>
        </w:rPr>
        <w:t>, mediante el conocimiento y práctica de la escritura, la lectura y el comentario</w:t>
      </w:r>
      <w:r w:rsidR="00D8100D" w:rsidRPr="0079537D">
        <w:rPr>
          <w:rFonts w:ascii="Arial Black" w:hAnsi="Arial Black" w:cs="Times New Roman"/>
          <w:b/>
          <w:sz w:val="24"/>
          <w:szCs w:val="24"/>
          <w:shd w:val="clear" w:color="auto" w:fill="FFFFFF"/>
        </w:rPr>
        <w:t xml:space="preserve">. No se puede estudiar y corretear chicas, al mismo tiempo. Para eso, se instituyeron los Internados, justamente. </w:t>
      </w:r>
      <w:r w:rsidRPr="0079537D">
        <w:rPr>
          <w:rFonts w:ascii="Arial Black" w:hAnsi="Arial Black" w:cs="Times New Roman"/>
          <w:b/>
          <w:sz w:val="24"/>
          <w:szCs w:val="24"/>
          <w:shd w:val="clear" w:color="auto" w:fill="FFFFFF"/>
        </w:rPr>
        <w:t>Con Agust</w:t>
      </w:r>
      <w:r w:rsidR="00767BDC" w:rsidRPr="0079537D">
        <w:rPr>
          <w:rFonts w:ascii="Arial Black" w:hAnsi="Arial Black" w:cs="Times New Roman"/>
          <w:b/>
          <w:sz w:val="24"/>
          <w:szCs w:val="24"/>
          <w:shd w:val="clear" w:color="auto" w:fill="FFFFFF"/>
        </w:rPr>
        <w:t>í</w:t>
      </w:r>
      <w:r w:rsidRPr="0079537D">
        <w:rPr>
          <w:rFonts w:ascii="Arial Black" w:hAnsi="Arial Black" w:cs="Times New Roman"/>
          <w:b/>
          <w:sz w:val="24"/>
          <w:szCs w:val="24"/>
          <w:shd w:val="clear" w:color="auto" w:fill="FFFFFF"/>
        </w:rPr>
        <w:t xml:space="preserve">n de </w:t>
      </w:r>
      <w:r w:rsidR="00767BDC" w:rsidRPr="0079537D">
        <w:rPr>
          <w:rFonts w:ascii="Arial Black" w:hAnsi="Arial Black" w:cs="Times New Roman"/>
          <w:b/>
          <w:sz w:val="24"/>
          <w:szCs w:val="24"/>
          <w:shd w:val="clear" w:color="auto" w:fill="FFFFFF"/>
        </w:rPr>
        <w:t>Hipona, Filón de Alejandría y otros pensadores judeocristianos</w:t>
      </w:r>
      <w:r w:rsidRPr="0079537D">
        <w:rPr>
          <w:rFonts w:ascii="Arial Black" w:hAnsi="Arial Black" w:cs="Times New Roman"/>
          <w:b/>
          <w:sz w:val="24"/>
          <w:szCs w:val="24"/>
          <w:shd w:val="clear" w:color="auto" w:fill="FFFFFF"/>
        </w:rPr>
        <w:t xml:space="preserve">, empezará el </w:t>
      </w:r>
      <w:r w:rsidR="00A4756A" w:rsidRPr="0079537D">
        <w:rPr>
          <w:rFonts w:ascii="Arial Black" w:hAnsi="Arial Black" w:cs="Times New Roman"/>
          <w:b/>
          <w:sz w:val="24"/>
          <w:szCs w:val="24"/>
          <w:shd w:val="clear" w:color="auto" w:fill="FFFFFF"/>
        </w:rPr>
        <w:t>largo camino, que hace la diferencia occidental, respecto del Animi</w:t>
      </w:r>
      <w:r w:rsidR="00950147" w:rsidRPr="0079537D">
        <w:rPr>
          <w:rFonts w:ascii="Arial Black" w:hAnsi="Arial Black" w:cs="Times New Roman"/>
          <w:b/>
          <w:sz w:val="24"/>
          <w:szCs w:val="24"/>
          <w:shd w:val="clear" w:color="auto" w:fill="FFFFFF"/>
        </w:rPr>
        <w:t>smo</w:t>
      </w:r>
      <w:r w:rsidR="004677DB" w:rsidRPr="0079537D">
        <w:rPr>
          <w:rFonts w:ascii="Arial Black" w:hAnsi="Arial Black" w:cs="Times New Roman"/>
          <w:b/>
          <w:sz w:val="24"/>
          <w:szCs w:val="24"/>
          <w:shd w:val="clear" w:color="auto" w:fill="FFFFFF"/>
        </w:rPr>
        <w:t>;</w:t>
      </w:r>
      <w:r w:rsidR="00A4756A" w:rsidRPr="0079537D">
        <w:rPr>
          <w:rFonts w:ascii="Arial Black" w:hAnsi="Arial Black" w:cs="Times New Roman"/>
          <w:b/>
          <w:sz w:val="24"/>
          <w:szCs w:val="24"/>
          <w:shd w:val="clear" w:color="auto" w:fill="FFFFFF"/>
        </w:rPr>
        <w:t xml:space="preserve"> </w:t>
      </w:r>
      <w:r w:rsidRPr="0079537D">
        <w:rPr>
          <w:rFonts w:ascii="Arial Black" w:hAnsi="Arial Black" w:cs="Times New Roman"/>
          <w:b/>
          <w:sz w:val="24"/>
          <w:szCs w:val="24"/>
          <w:shd w:val="clear" w:color="auto" w:fill="FFFFFF"/>
        </w:rPr>
        <w:t>camino que B</w:t>
      </w:r>
      <w:r w:rsidR="00A4756A" w:rsidRPr="0079537D">
        <w:rPr>
          <w:rFonts w:ascii="Arial Black" w:hAnsi="Arial Black" w:cs="Times New Roman"/>
          <w:b/>
          <w:sz w:val="24"/>
          <w:szCs w:val="24"/>
          <w:shd w:val="clear" w:color="auto" w:fill="FFFFFF"/>
        </w:rPr>
        <w:t>yung-C</w:t>
      </w:r>
      <w:r w:rsidRPr="0079537D">
        <w:rPr>
          <w:rFonts w:ascii="Arial Black" w:hAnsi="Arial Black" w:cs="Times New Roman"/>
          <w:b/>
          <w:sz w:val="24"/>
          <w:szCs w:val="24"/>
          <w:shd w:val="clear" w:color="auto" w:fill="FFFFFF"/>
        </w:rPr>
        <w:t>hu</w:t>
      </w:r>
      <w:r w:rsidR="00A4756A" w:rsidRPr="0079537D">
        <w:rPr>
          <w:rFonts w:ascii="Arial Black" w:hAnsi="Arial Black" w:cs="Times New Roman"/>
          <w:b/>
          <w:sz w:val="24"/>
          <w:szCs w:val="24"/>
          <w:shd w:val="clear" w:color="auto" w:fill="FFFFFF"/>
        </w:rPr>
        <w:t>l</w:t>
      </w:r>
      <w:r w:rsidRPr="0079537D">
        <w:rPr>
          <w:rFonts w:ascii="Arial Black" w:hAnsi="Arial Black" w:cs="Times New Roman"/>
          <w:b/>
          <w:sz w:val="24"/>
          <w:szCs w:val="24"/>
          <w:shd w:val="clear" w:color="auto" w:fill="FFFFFF"/>
        </w:rPr>
        <w:t xml:space="preserve"> Han llamaría</w:t>
      </w:r>
      <w:r w:rsidR="00950147" w:rsidRPr="0079537D">
        <w:rPr>
          <w:rFonts w:ascii="Arial Black" w:hAnsi="Arial Black" w:cs="Times New Roman"/>
          <w:b/>
          <w:sz w:val="24"/>
          <w:szCs w:val="24"/>
          <w:shd w:val="clear" w:color="auto" w:fill="FFFFFF"/>
        </w:rPr>
        <w:t xml:space="preserve">, en la </w:t>
      </w:r>
      <w:r w:rsidR="00950147" w:rsidRPr="0079537D">
        <w:rPr>
          <w:rFonts w:ascii="Arial Black" w:hAnsi="Arial Black" w:cs="Times New Roman"/>
          <w:b/>
          <w:i/>
          <w:iCs/>
          <w:sz w:val="24"/>
          <w:szCs w:val="24"/>
          <w:shd w:val="clear" w:color="auto" w:fill="FFFFFF"/>
        </w:rPr>
        <w:t>Sociedad del cansancio</w:t>
      </w:r>
      <w:r w:rsidR="00950147"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el mito del </w:t>
      </w:r>
      <w:r w:rsidRPr="0079537D">
        <w:rPr>
          <w:rFonts w:ascii="Arial Black" w:hAnsi="Arial Black" w:cs="Times New Roman"/>
          <w:b/>
          <w:i/>
          <w:iCs/>
          <w:sz w:val="24"/>
          <w:szCs w:val="24"/>
          <w:shd w:val="clear" w:color="auto" w:fill="FFFFFF"/>
        </w:rPr>
        <w:t>Rendimiento</w:t>
      </w:r>
      <w:r w:rsidR="00950147"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Reprimir la sexualidad, en efecto, </w:t>
      </w:r>
      <w:r w:rsidR="00950147" w:rsidRPr="0079537D">
        <w:rPr>
          <w:rFonts w:ascii="Arial Black" w:hAnsi="Arial Black" w:cs="Times New Roman"/>
          <w:b/>
          <w:sz w:val="24"/>
          <w:szCs w:val="24"/>
          <w:shd w:val="clear" w:color="auto" w:fill="FFFFFF"/>
        </w:rPr>
        <w:t>rinde</w:t>
      </w:r>
      <w:r w:rsidRPr="0079537D">
        <w:rPr>
          <w:rFonts w:ascii="Arial Black" w:hAnsi="Arial Black" w:cs="Times New Roman"/>
          <w:b/>
          <w:sz w:val="24"/>
          <w:szCs w:val="24"/>
          <w:shd w:val="clear" w:color="auto" w:fill="FFFFFF"/>
        </w:rPr>
        <w:t xml:space="preserve"> energías</w:t>
      </w:r>
      <w:r w:rsidR="00950147" w:rsidRPr="0079537D">
        <w:rPr>
          <w:rFonts w:ascii="Arial Black" w:hAnsi="Arial Black" w:cs="Times New Roman"/>
          <w:b/>
          <w:sz w:val="24"/>
          <w:szCs w:val="24"/>
          <w:shd w:val="clear" w:color="auto" w:fill="FFFFFF"/>
        </w:rPr>
        <w:t xml:space="preserve"> imprevisibles, tanto en la polaridad bosónica, </w:t>
      </w:r>
      <w:r w:rsidR="004677DB" w:rsidRPr="0079537D">
        <w:rPr>
          <w:rFonts w:ascii="Arial Black" w:hAnsi="Arial Black" w:cs="Times New Roman"/>
          <w:b/>
          <w:sz w:val="24"/>
          <w:szCs w:val="24"/>
          <w:shd w:val="clear" w:color="auto" w:fill="FFFFFF"/>
        </w:rPr>
        <w:t xml:space="preserve">es el caso, por ejemplo, de la mística cristiana; </w:t>
      </w:r>
      <w:r w:rsidR="00950147" w:rsidRPr="0079537D">
        <w:rPr>
          <w:rFonts w:ascii="Arial Black" w:hAnsi="Arial Black" w:cs="Times New Roman"/>
          <w:b/>
          <w:sz w:val="24"/>
          <w:szCs w:val="24"/>
          <w:shd w:val="clear" w:color="auto" w:fill="FFFFFF"/>
        </w:rPr>
        <w:t xml:space="preserve">como en la polaridad fermiónica, </w:t>
      </w:r>
      <w:r w:rsidR="004677DB" w:rsidRPr="0079537D">
        <w:rPr>
          <w:rFonts w:ascii="Arial Black" w:hAnsi="Arial Black" w:cs="Times New Roman"/>
          <w:b/>
          <w:sz w:val="24"/>
          <w:szCs w:val="24"/>
          <w:shd w:val="clear" w:color="auto" w:fill="FFFFFF"/>
        </w:rPr>
        <w:t xml:space="preserve">es </w:t>
      </w:r>
      <w:r w:rsidR="00950147" w:rsidRPr="0079537D">
        <w:rPr>
          <w:rFonts w:ascii="Arial Black" w:hAnsi="Arial Black" w:cs="Times New Roman"/>
          <w:b/>
          <w:sz w:val="24"/>
          <w:szCs w:val="24"/>
          <w:shd w:val="clear" w:color="auto" w:fill="FFFFFF"/>
        </w:rPr>
        <w:t>el caso</w:t>
      </w:r>
      <w:r w:rsidR="004677DB" w:rsidRPr="0079537D">
        <w:rPr>
          <w:rFonts w:ascii="Arial Black" w:hAnsi="Arial Black" w:cs="Times New Roman"/>
          <w:b/>
          <w:sz w:val="24"/>
          <w:szCs w:val="24"/>
          <w:shd w:val="clear" w:color="auto" w:fill="FFFFFF"/>
        </w:rPr>
        <w:t>, por ejemplo,</w:t>
      </w:r>
      <w:r w:rsidR="00950147" w:rsidRPr="0079537D">
        <w:rPr>
          <w:rFonts w:ascii="Arial Black" w:hAnsi="Arial Black" w:cs="Times New Roman"/>
          <w:b/>
          <w:sz w:val="24"/>
          <w:szCs w:val="24"/>
          <w:shd w:val="clear" w:color="auto" w:fill="FFFFFF"/>
        </w:rPr>
        <w:t xml:space="preserve"> </w:t>
      </w:r>
      <w:r w:rsidR="00831FCB" w:rsidRPr="0079537D">
        <w:rPr>
          <w:rFonts w:ascii="Arial Black" w:hAnsi="Arial Black" w:cs="Times New Roman"/>
          <w:b/>
          <w:sz w:val="24"/>
          <w:szCs w:val="24"/>
          <w:shd w:val="clear" w:color="auto" w:fill="FFFFFF"/>
        </w:rPr>
        <w:t xml:space="preserve">de la </w:t>
      </w:r>
      <w:r w:rsidR="008E4C7E" w:rsidRPr="0079537D">
        <w:rPr>
          <w:rFonts w:ascii="Arial Black" w:hAnsi="Arial Black" w:cs="Times New Roman"/>
          <w:b/>
          <w:sz w:val="24"/>
          <w:szCs w:val="24"/>
          <w:shd w:val="clear" w:color="auto" w:fill="FFFFFF"/>
        </w:rPr>
        <w:t>expansión europea a partir de 1492 y, luego, del capitalismo en la era industrial.</w:t>
      </w:r>
      <w:r w:rsidR="00510F44" w:rsidRPr="0079537D">
        <w:rPr>
          <w:rFonts w:ascii="Arial Black" w:hAnsi="Arial Black" w:cs="Times New Roman"/>
          <w:b/>
          <w:sz w:val="24"/>
          <w:szCs w:val="24"/>
          <w:shd w:val="clear" w:color="auto" w:fill="FFFFFF"/>
        </w:rPr>
        <w:t xml:space="preserve"> En el nivel que nos ocupa, </w:t>
      </w:r>
      <w:r w:rsidR="004677DB" w:rsidRPr="0079537D">
        <w:rPr>
          <w:rFonts w:ascii="Arial Black" w:hAnsi="Arial Black" w:cs="Times New Roman"/>
          <w:b/>
          <w:sz w:val="24"/>
          <w:szCs w:val="24"/>
          <w:shd w:val="clear" w:color="auto" w:fill="FFFFFF"/>
        </w:rPr>
        <w:t xml:space="preserve">el cristianismo, </w:t>
      </w:r>
      <w:r w:rsidR="00510F44" w:rsidRPr="0079537D">
        <w:rPr>
          <w:rFonts w:ascii="Arial Black" w:hAnsi="Arial Black" w:cs="Times New Roman"/>
          <w:b/>
          <w:sz w:val="24"/>
          <w:szCs w:val="24"/>
          <w:shd w:val="clear" w:color="auto" w:fill="FFFFFF"/>
        </w:rPr>
        <w:t xml:space="preserve">para constituir sus elites, rompe la </w:t>
      </w:r>
      <w:r w:rsidR="00510F44" w:rsidRPr="0079537D">
        <w:rPr>
          <w:rFonts w:ascii="Arial Black" w:hAnsi="Arial Black" w:cs="Times New Roman"/>
          <w:b/>
          <w:i/>
          <w:iCs/>
          <w:sz w:val="24"/>
          <w:szCs w:val="24"/>
          <w:shd w:val="clear" w:color="auto" w:fill="FFFFFF"/>
        </w:rPr>
        <w:t>Forma Pareja: Jaqi</w:t>
      </w:r>
      <w:r w:rsidR="00510F44" w:rsidRPr="0079537D">
        <w:rPr>
          <w:rFonts w:ascii="Arial Black" w:hAnsi="Arial Black" w:cs="Times New Roman"/>
          <w:b/>
          <w:sz w:val="24"/>
          <w:szCs w:val="24"/>
          <w:shd w:val="clear" w:color="auto" w:fill="FFFFFF"/>
        </w:rPr>
        <w:t>, que equilibra la sexualidad e instaura el Celibato que obliga a la trasgresión, el secreto, la culpa</w:t>
      </w:r>
      <w:r w:rsidR="00950147" w:rsidRPr="0079537D">
        <w:rPr>
          <w:rFonts w:ascii="Arial Black" w:hAnsi="Arial Black" w:cs="Times New Roman"/>
          <w:b/>
          <w:sz w:val="24"/>
          <w:szCs w:val="24"/>
          <w:shd w:val="clear" w:color="auto" w:fill="FFFFFF"/>
        </w:rPr>
        <w:t>.</w:t>
      </w:r>
      <w:r w:rsidR="00815E00" w:rsidRPr="0079537D">
        <w:rPr>
          <w:rFonts w:ascii="Arial Black" w:hAnsi="Arial Black" w:cs="Times New Roman"/>
          <w:b/>
          <w:sz w:val="24"/>
          <w:szCs w:val="24"/>
          <w:shd w:val="clear" w:color="auto" w:fill="FFFFFF"/>
        </w:rPr>
        <w:t xml:space="preserve"> </w:t>
      </w:r>
      <w:r w:rsidR="004C4A6F" w:rsidRPr="0079537D">
        <w:rPr>
          <w:rFonts w:ascii="Arial Black" w:hAnsi="Arial Black" w:cs="Times New Roman"/>
          <w:b/>
          <w:sz w:val="24"/>
          <w:szCs w:val="24"/>
          <w:shd w:val="clear" w:color="auto" w:fill="FFFFFF"/>
        </w:rPr>
        <w:t xml:space="preserve">De otro modo no puede surgir el Poder de tipo occidental. </w:t>
      </w:r>
      <w:r w:rsidR="00815E00" w:rsidRPr="0079537D">
        <w:rPr>
          <w:rFonts w:ascii="Arial Black" w:hAnsi="Arial Black" w:cs="Times New Roman"/>
          <w:b/>
          <w:sz w:val="24"/>
          <w:szCs w:val="24"/>
          <w:shd w:val="clear" w:color="auto" w:fill="FFFFFF"/>
        </w:rPr>
        <w:t>Para una visión más amplia</w:t>
      </w:r>
      <w:r w:rsidR="006968ED" w:rsidRPr="0079537D">
        <w:rPr>
          <w:rFonts w:ascii="Arial Black" w:hAnsi="Arial Black" w:cs="Times New Roman"/>
          <w:b/>
          <w:sz w:val="24"/>
          <w:szCs w:val="24"/>
          <w:shd w:val="clear" w:color="auto" w:fill="FFFFFF"/>
        </w:rPr>
        <w:t>,</w:t>
      </w:r>
      <w:r w:rsidR="00815E00" w:rsidRPr="0079537D">
        <w:rPr>
          <w:rFonts w:ascii="Arial Black" w:hAnsi="Arial Black" w:cs="Times New Roman"/>
          <w:b/>
          <w:sz w:val="24"/>
          <w:szCs w:val="24"/>
          <w:shd w:val="clear" w:color="auto" w:fill="FFFFFF"/>
        </w:rPr>
        <w:t xml:space="preserve"> sugiero </w:t>
      </w:r>
      <w:r w:rsidR="00510F44" w:rsidRPr="0079537D">
        <w:rPr>
          <w:rFonts w:ascii="Arial Black" w:hAnsi="Arial Black" w:cs="Times New Roman"/>
          <w:b/>
          <w:sz w:val="24"/>
          <w:szCs w:val="24"/>
          <w:shd w:val="clear" w:color="auto" w:fill="FFFFFF"/>
        </w:rPr>
        <w:t>una</w:t>
      </w:r>
      <w:r w:rsidR="00815E00" w:rsidRPr="0079537D">
        <w:rPr>
          <w:rFonts w:ascii="Arial Black" w:hAnsi="Arial Black" w:cs="Times New Roman"/>
          <w:b/>
          <w:sz w:val="24"/>
          <w:szCs w:val="24"/>
          <w:shd w:val="clear" w:color="auto" w:fill="FFFFFF"/>
        </w:rPr>
        <w:t xml:space="preserve"> bibliografía </w:t>
      </w:r>
      <w:r w:rsidR="00510F44" w:rsidRPr="0079537D">
        <w:rPr>
          <w:rFonts w:ascii="Arial Black" w:hAnsi="Arial Black" w:cs="Times New Roman"/>
          <w:b/>
          <w:sz w:val="24"/>
          <w:szCs w:val="24"/>
          <w:shd w:val="clear" w:color="auto" w:fill="FFFFFF"/>
        </w:rPr>
        <w:t xml:space="preserve">mínima </w:t>
      </w:r>
      <w:r w:rsidR="00815E00" w:rsidRPr="0079537D">
        <w:rPr>
          <w:rFonts w:ascii="Arial Black" w:hAnsi="Arial Black" w:cs="Times New Roman"/>
          <w:b/>
          <w:sz w:val="24"/>
          <w:szCs w:val="24"/>
          <w:shd w:val="clear" w:color="auto" w:fill="FFFFFF"/>
        </w:rPr>
        <w:t>en pi</w:t>
      </w:r>
      <w:r w:rsidR="004677DB" w:rsidRPr="0079537D">
        <w:rPr>
          <w:rFonts w:ascii="Arial Black" w:hAnsi="Arial Black" w:cs="Times New Roman"/>
          <w:b/>
          <w:sz w:val="24"/>
          <w:szCs w:val="24"/>
          <w:shd w:val="clear" w:color="auto" w:fill="FFFFFF"/>
        </w:rPr>
        <w:t>e</w:t>
      </w:r>
      <w:r w:rsidR="00815E00" w:rsidRPr="0079537D">
        <w:rPr>
          <w:rFonts w:ascii="Arial Black" w:hAnsi="Arial Black" w:cs="Times New Roman"/>
          <w:b/>
          <w:sz w:val="24"/>
          <w:szCs w:val="24"/>
          <w:shd w:val="clear" w:color="auto" w:fill="FFFFFF"/>
        </w:rPr>
        <w:t xml:space="preserve"> de p</w:t>
      </w:r>
      <w:r w:rsidR="006968ED" w:rsidRPr="0079537D">
        <w:rPr>
          <w:rFonts w:ascii="Arial Black" w:hAnsi="Arial Black" w:cs="Times New Roman"/>
          <w:b/>
          <w:sz w:val="24"/>
          <w:szCs w:val="24"/>
          <w:shd w:val="clear" w:color="auto" w:fill="FFFFFF"/>
        </w:rPr>
        <w:t>á</w:t>
      </w:r>
      <w:r w:rsidR="00815E00" w:rsidRPr="0079537D">
        <w:rPr>
          <w:rFonts w:ascii="Arial Black" w:hAnsi="Arial Black" w:cs="Times New Roman"/>
          <w:b/>
          <w:sz w:val="24"/>
          <w:szCs w:val="24"/>
          <w:shd w:val="clear" w:color="auto" w:fill="FFFFFF"/>
        </w:rPr>
        <w:t>gina</w:t>
      </w:r>
      <w:r w:rsidR="00A915D9" w:rsidRPr="0079537D">
        <w:rPr>
          <w:rStyle w:val="Refdenotaalpie"/>
          <w:rFonts w:ascii="Arial Black" w:hAnsi="Arial Black" w:cs="Times New Roman"/>
          <w:b/>
          <w:sz w:val="24"/>
          <w:szCs w:val="24"/>
          <w:shd w:val="clear" w:color="auto" w:fill="FFFFFF"/>
        </w:rPr>
        <w:footnoteReference w:id="15"/>
      </w:r>
      <w:r w:rsidR="006968ED" w:rsidRPr="0079537D">
        <w:rPr>
          <w:rFonts w:ascii="Arial Black" w:hAnsi="Arial Black" w:cs="Times New Roman"/>
          <w:b/>
          <w:sz w:val="24"/>
          <w:szCs w:val="24"/>
          <w:shd w:val="clear" w:color="auto" w:fill="FFFFFF"/>
        </w:rPr>
        <w:t>.</w:t>
      </w:r>
    </w:p>
    <w:p w14:paraId="40C5DA2A" w14:textId="77777777" w:rsidR="001F0957" w:rsidRPr="0079537D" w:rsidRDefault="001F0957"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61E82EC0" w14:textId="26E637A3" w:rsidR="00A05BF6" w:rsidRPr="0079537D" w:rsidRDefault="00A05BF6" w:rsidP="0079537D">
      <w:pPr>
        <w:shd w:val="clear" w:color="auto" w:fill="FFFFFF"/>
        <w:spacing w:after="0" w:line="240" w:lineRule="auto"/>
        <w:jc w:val="center"/>
        <w:textAlignment w:val="baseline"/>
        <w:rPr>
          <w:rFonts w:ascii="Arial Black" w:eastAsia="Times New Roman" w:hAnsi="Arial Black" w:cs="Times New Roman"/>
          <w:b/>
          <w:i/>
          <w:iCs/>
          <w:color w:val="444444"/>
          <w:sz w:val="24"/>
          <w:szCs w:val="24"/>
          <w:lang w:eastAsia="es-BO"/>
        </w:rPr>
      </w:pPr>
      <w:r w:rsidRPr="0079537D">
        <w:rPr>
          <w:rFonts w:ascii="Arial Black" w:hAnsi="Arial Black" w:cs="Times New Roman"/>
          <w:b/>
          <w:noProof/>
          <w:sz w:val="24"/>
          <w:szCs w:val="24"/>
        </w:rPr>
        <w:t xml:space="preserve">Nada de esto, empero, es dable en el Animismo de la </w:t>
      </w:r>
      <w:r w:rsidRPr="0079537D">
        <w:rPr>
          <w:rFonts w:ascii="Arial Black" w:hAnsi="Arial Black" w:cs="Times New Roman"/>
          <w:b/>
          <w:i/>
          <w:iCs/>
          <w:noProof/>
          <w:sz w:val="24"/>
          <w:szCs w:val="24"/>
        </w:rPr>
        <w:t>Forma Ayllu</w:t>
      </w:r>
      <w:r w:rsidRPr="0079537D">
        <w:rPr>
          <w:rFonts w:ascii="Arial Black" w:hAnsi="Arial Black" w:cs="Times New Roman"/>
          <w:b/>
          <w:noProof/>
          <w:sz w:val="24"/>
          <w:szCs w:val="24"/>
        </w:rPr>
        <w:t xml:space="preserve">, pues, por diseño, se basa en la complementariedad de ambas energías contradictorias: </w:t>
      </w:r>
      <w:r w:rsidRPr="0079537D">
        <w:rPr>
          <w:rFonts w:ascii="Arial Black" w:hAnsi="Arial Black" w:cs="Times New Roman"/>
          <w:b/>
          <w:i/>
          <w:iCs/>
          <w:noProof/>
          <w:sz w:val="24"/>
          <w:szCs w:val="24"/>
        </w:rPr>
        <w:t>Aran</w:t>
      </w:r>
      <w:r w:rsidRPr="0079537D">
        <w:rPr>
          <w:rFonts w:ascii="Arial Black" w:hAnsi="Arial Black" w:cs="Times New Roman"/>
          <w:b/>
          <w:noProof/>
          <w:sz w:val="24"/>
          <w:szCs w:val="24"/>
        </w:rPr>
        <w:t xml:space="preserve"> y </w:t>
      </w:r>
      <w:r w:rsidRPr="0079537D">
        <w:rPr>
          <w:rFonts w:ascii="Arial Black" w:hAnsi="Arial Black" w:cs="Times New Roman"/>
          <w:b/>
          <w:i/>
          <w:iCs/>
          <w:noProof/>
          <w:sz w:val="24"/>
          <w:szCs w:val="24"/>
        </w:rPr>
        <w:t>Urin</w:t>
      </w:r>
      <w:r w:rsidRPr="0079537D">
        <w:rPr>
          <w:rFonts w:ascii="Arial Black" w:hAnsi="Arial Black" w:cs="Times New Roman"/>
          <w:b/>
          <w:noProof/>
          <w:sz w:val="24"/>
          <w:szCs w:val="24"/>
        </w:rPr>
        <w:t xml:space="preserve"> hacen el </w:t>
      </w:r>
      <w:r w:rsidRPr="0079537D">
        <w:rPr>
          <w:rFonts w:ascii="Arial Black" w:hAnsi="Arial Black" w:cs="Times New Roman"/>
          <w:b/>
          <w:i/>
          <w:iCs/>
          <w:noProof/>
          <w:sz w:val="24"/>
          <w:szCs w:val="24"/>
        </w:rPr>
        <w:t>Ayllu</w:t>
      </w:r>
      <w:r w:rsidRPr="0079537D">
        <w:rPr>
          <w:rFonts w:ascii="Arial Black" w:hAnsi="Arial Black" w:cs="Times New Roman"/>
          <w:b/>
          <w:noProof/>
          <w:sz w:val="24"/>
          <w:szCs w:val="24"/>
        </w:rPr>
        <w:t xml:space="preserve"> mediante el </w:t>
      </w:r>
      <w:r w:rsidRPr="0079537D">
        <w:rPr>
          <w:rFonts w:ascii="Arial Black" w:hAnsi="Arial Black" w:cs="Times New Roman"/>
          <w:b/>
          <w:i/>
          <w:iCs/>
          <w:noProof/>
          <w:sz w:val="24"/>
          <w:szCs w:val="24"/>
        </w:rPr>
        <w:t>Thinku.</w:t>
      </w:r>
      <w:r w:rsidRPr="0079537D">
        <w:rPr>
          <w:rFonts w:ascii="Arial Black" w:hAnsi="Arial Black" w:cs="Times New Roman"/>
          <w:b/>
          <w:noProof/>
          <w:sz w:val="24"/>
          <w:szCs w:val="24"/>
        </w:rPr>
        <w:t xml:space="preserve"> </w:t>
      </w:r>
      <w:r w:rsidR="004C4A6F" w:rsidRPr="0079537D">
        <w:rPr>
          <w:rFonts w:ascii="Arial Black" w:hAnsi="Arial Black" w:cs="Times New Roman"/>
          <w:b/>
          <w:i/>
          <w:iCs/>
          <w:sz w:val="24"/>
          <w:szCs w:val="24"/>
          <w:shd w:val="clear" w:color="auto" w:fill="FFFFFF"/>
        </w:rPr>
        <w:t>Chacha</w:t>
      </w:r>
      <w:r w:rsidR="004C4A6F" w:rsidRPr="0079537D">
        <w:rPr>
          <w:rFonts w:ascii="Arial Black" w:hAnsi="Arial Black" w:cs="Times New Roman"/>
          <w:b/>
          <w:sz w:val="24"/>
          <w:szCs w:val="24"/>
          <w:shd w:val="clear" w:color="auto" w:fill="FFFFFF"/>
        </w:rPr>
        <w:t xml:space="preserve"> y </w:t>
      </w:r>
      <w:r w:rsidR="004C4A6F" w:rsidRPr="0079537D">
        <w:rPr>
          <w:rFonts w:ascii="Arial Black" w:hAnsi="Arial Black" w:cs="Times New Roman"/>
          <w:b/>
          <w:i/>
          <w:iCs/>
          <w:sz w:val="24"/>
          <w:szCs w:val="24"/>
          <w:shd w:val="clear" w:color="auto" w:fill="FFFFFF"/>
        </w:rPr>
        <w:t>warmi</w:t>
      </w:r>
      <w:r w:rsidR="004C4A6F" w:rsidRPr="0079537D">
        <w:rPr>
          <w:rFonts w:ascii="Arial Black" w:hAnsi="Arial Black" w:cs="Times New Roman"/>
          <w:b/>
          <w:sz w:val="24"/>
          <w:szCs w:val="24"/>
          <w:shd w:val="clear" w:color="auto" w:fill="FFFFFF"/>
        </w:rPr>
        <w:t xml:space="preserve"> producen el </w:t>
      </w:r>
      <w:r w:rsidR="004C4A6F" w:rsidRPr="0079537D">
        <w:rPr>
          <w:rFonts w:ascii="Arial Black" w:hAnsi="Arial Black" w:cs="Times New Roman"/>
          <w:b/>
          <w:i/>
          <w:iCs/>
          <w:sz w:val="24"/>
          <w:szCs w:val="24"/>
          <w:shd w:val="clear" w:color="auto" w:fill="FFFFFF"/>
        </w:rPr>
        <w:t>Jaqi.</w:t>
      </w:r>
      <w:r w:rsidR="004C4A6F" w:rsidRPr="0079537D">
        <w:rPr>
          <w:rFonts w:ascii="Arial Black" w:hAnsi="Arial Black" w:cs="Times New Roman"/>
          <w:b/>
          <w:sz w:val="24"/>
          <w:szCs w:val="24"/>
          <w:shd w:val="clear" w:color="auto" w:fill="FFFFFF"/>
        </w:rPr>
        <w:t xml:space="preserve"> </w:t>
      </w:r>
      <w:r w:rsidRPr="0079537D">
        <w:rPr>
          <w:rFonts w:ascii="Arial Black" w:hAnsi="Arial Black" w:cs="Times New Roman"/>
          <w:b/>
          <w:noProof/>
          <w:sz w:val="24"/>
          <w:szCs w:val="24"/>
        </w:rPr>
        <w:t>Dicho de otra manera: l</w:t>
      </w:r>
      <w:r w:rsidRPr="0079537D">
        <w:rPr>
          <w:rFonts w:ascii="Arial Black" w:hAnsi="Arial Black" w:cs="Times New Roman"/>
          <w:b/>
          <w:sz w:val="24"/>
          <w:szCs w:val="24"/>
          <w:shd w:val="clear" w:color="auto" w:fill="FFFFFF"/>
        </w:rPr>
        <w:t xml:space="preserve">os animistas conjugan esas mismas energías, que nos hermanan como humanos, desde otra plataforma simbólica. Remito, para más detalle etnográfico, a la obra de Ina Rösing. </w:t>
      </w:r>
      <w:r w:rsidRPr="0079537D">
        <w:rPr>
          <w:rFonts w:ascii="Arial Black" w:hAnsi="Arial Black" w:cs="Times New Roman"/>
          <w:b/>
          <w:i/>
          <w:iCs/>
          <w:sz w:val="24"/>
          <w:szCs w:val="24"/>
        </w:rPr>
        <w:t>Religión, ritual y vida cotidiana en los Andes: los diez géneros de Amarete</w:t>
      </w:r>
      <w:r w:rsidR="004C4A6F" w:rsidRPr="0079537D">
        <w:rPr>
          <w:rStyle w:val="Refdenotaalpie"/>
          <w:rFonts w:ascii="Arial Black" w:hAnsi="Arial Black" w:cs="Times New Roman"/>
          <w:b/>
          <w:i/>
          <w:iCs/>
          <w:sz w:val="24"/>
          <w:szCs w:val="24"/>
        </w:rPr>
        <w:footnoteReference w:id="16"/>
      </w:r>
      <w:r w:rsidR="007345B3" w:rsidRPr="0079537D">
        <w:rPr>
          <w:rFonts w:ascii="Arial Black" w:hAnsi="Arial Black" w:cs="Times New Roman"/>
          <w:b/>
          <w:i/>
          <w:iCs/>
          <w:sz w:val="24"/>
          <w:szCs w:val="24"/>
        </w:rPr>
        <w:t>.</w:t>
      </w:r>
    </w:p>
    <w:p w14:paraId="50F2EFE8" w14:textId="77777777" w:rsidR="0066789A" w:rsidRPr="0079537D" w:rsidRDefault="0066789A"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6C28F943" w14:textId="324F26DF" w:rsidR="00C867FE" w:rsidRPr="0079537D" w:rsidRDefault="005356A6"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eastAsia="Times New Roman" w:hAnsi="Arial Black" w:cs="Times New Roman"/>
          <w:b/>
          <w:sz w:val="24"/>
          <w:szCs w:val="24"/>
          <w:lang w:eastAsia="es-BO"/>
        </w:rPr>
        <w:t xml:space="preserve">La creación de la dicotomía sagrado-profano, entre otras cosas, sirve para instaurar las nociones de </w:t>
      </w:r>
      <w:r w:rsidRPr="0079537D">
        <w:rPr>
          <w:rFonts w:ascii="Arial Black" w:eastAsia="Times New Roman" w:hAnsi="Arial Black" w:cs="Times New Roman"/>
          <w:b/>
          <w:bCs/>
          <w:sz w:val="24"/>
          <w:szCs w:val="24"/>
          <w:lang w:eastAsia="es-BO"/>
        </w:rPr>
        <w:t>Prohibición y Transgresión</w:t>
      </w:r>
      <w:r w:rsidRPr="0079537D">
        <w:rPr>
          <w:rFonts w:ascii="Arial Black" w:eastAsia="Times New Roman" w:hAnsi="Arial Black" w:cs="Times New Roman"/>
          <w:b/>
          <w:sz w:val="24"/>
          <w:szCs w:val="24"/>
          <w:lang w:eastAsia="es-BO"/>
        </w:rPr>
        <w:t xml:space="preserve">. Hacia afuera: lo profano, se prohíbe: No fornicar, No desear a la mujer del prójimo, No a la sodomía, No a las violaciones en grupo…; hacia dentro: lo sagrado, se transgrede: </w:t>
      </w:r>
      <w:r w:rsidR="000C62FF" w:rsidRPr="0079537D">
        <w:rPr>
          <w:rFonts w:ascii="Arial Black" w:eastAsia="Times New Roman" w:hAnsi="Arial Black" w:cs="Times New Roman"/>
          <w:b/>
          <w:sz w:val="24"/>
          <w:szCs w:val="24"/>
          <w:lang w:eastAsia="es-BO"/>
        </w:rPr>
        <w:t>h</w:t>
      </w:r>
      <w:r w:rsidRPr="0079537D">
        <w:rPr>
          <w:rFonts w:ascii="Arial Black" w:eastAsia="Times New Roman" w:hAnsi="Arial Black" w:cs="Times New Roman"/>
          <w:b/>
          <w:sz w:val="24"/>
          <w:szCs w:val="24"/>
          <w:lang w:eastAsia="es-BO"/>
        </w:rPr>
        <w:t xml:space="preserve">ierogamia, </w:t>
      </w:r>
      <w:r w:rsidR="000C62FF" w:rsidRPr="0079537D">
        <w:rPr>
          <w:rFonts w:ascii="Arial Black" w:eastAsia="Times New Roman" w:hAnsi="Arial Black" w:cs="Times New Roman"/>
          <w:b/>
          <w:sz w:val="24"/>
          <w:szCs w:val="24"/>
          <w:lang w:eastAsia="es-BO"/>
        </w:rPr>
        <w:t>p</w:t>
      </w:r>
      <w:r w:rsidRPr="0079537D">
        <w:rPr>
          <w:rFonts w:ascii="Arial Black" w:eastAsia="Times New Roman" w:hAnsi="Arial Black" w:cs="Times New Roman"/>
          <w:b/>
          <w:sz w:val="24"/>
          <w:szCs w:val="24"/>
          <w:lang w:eastAsia="es-BO"/>
        </w:rPr>
        <w:t xml:space="preserve">rostitución sagrada, esclavitud sexual, </w:t>
      </w:r>
      <w:r w:rsidR="000C62FF" w:rsidRPr="0079537D">
        <w:rPr>
          <w:rFonts w:ascii="Arial Black" w:eastAsia="Times New Roman" w:hAnsi="Arial Black" w:cs="Times New Roman"/>
          <w:b/>
          <w:sz w:val="24"/>
          <w:szCs w:val="24"/>
          <w:lang w:eastAsia="es-BO"/>
        </w:rPr>
        <w:t xml:space="preserve">violaciones, </w:t>
      </w:r>
      <w:r w:rsidRPr="0079537D">
        <w:rPr>
          <w:rFonts w:ascii="Arial Black" w:eastAsia="Times New Roman" w:hAnsi="Arial Black" w:cs="Times New Roman"/>
          <w:b/>
          <w:sz w:val="24"/>
          <w:szCs w:val="24"/>
          <w:lang w:eastAsia="es-BO"/>
        </w:rPr>
        <w:t>orgías rituales</w:t>
      </w:r>
      <w:r w:rsidR="000C62FF" w:rsidRPr="0079537D">
        <w:rPr>
          <w:rFonts w:ascii="Arial Black" w:eastAsia="Times New Roman" w:hAnsi="Arial Black" w:cs="Times New Roman"/>
          <w:b/>
          <w:sz w:val="24"/>
          <w:szCs w:val="24"/>
          <w:lang w:eastAsia="es-BO"/>
        </w:rPr>
        <w:t>…</w:t>
      </w:r>
      <w:r w:rsidR="009D1BE7" w:rsidRPr="0079537D">
        <w:rPr>
          <w:rFonts w:ascii="Arial Black" w:eastAsia="Times New Roman" w:hAnsi="Arial Black" w:cs="Times New Roman"/>
          <w:b/>
          <w:sz w:val="24"/>
          <w:szCs w:val="24"/>
          <w:lang w:eastAsia="es-BO"/>
        </w:rPr>
        <w:t>La puesta en escena</w:t>
      </w:r>
      <w:r w:rsidR="009B3A00" w:rsidRPr="0079537D">
        <w:rPr>
          <w:rFonts w:ascii="Arial Black" w:eastAsia="Times New Roman" w:hAnsi="Arial Black" w:cs="Times New Roman"/>
          <w:b/>
          <w:sz w:val="24"/>
          <w:szCs w:val="24"/>
          <w:lang w:eastAsia="es-BO"/>
        </w:rPr>
        <w:t xml:space="preserve"> máxima</w:t>
      </w:r>
      <w:r w:rsidR="009D1BE7" w:rsidRPr="0079537D">
        <w:rPr>
          <w:rFonts w:ascii="Arial Black" w:eastAsia="Times New Roman" w:hAnsi="Arial Black" w:cs="Times New Roman"/>
          <w:b/>
          <w:sz w:val="24"/>
          <w:szCs w:val="24"/>
          <w:lang w:eastAsia="es-BO"/>
        </w:rPr>
        <w:t xml:space="preserve">, en la cúspide de la Pirámide, </w:t>
      </w:r>
      <w:r w:rsidR="00C867FE" w:rsidRPr="0079537D">
        <w:rPr>
          <w:rFonts w:ascii="Arial Black" w:eastAsia="Times New Roman" w:hAnsi="Arial Black" w:cs="Times New Roman"/>
          <w:b/>
          <w:sz w:val="24"/>
          <w:szCs w:val="24"/>
          <w:lang w:eastAsia="es-BO"/>
        </w:rPr>
        <w:t xml:space="preserve">de este modelo político-religioso, </w:t>
      </w:r>
      <w:r w:rsidR="009D1BE7" w:rsidRPr="0079537D">
        <w:rPr>
          <w:rFonts w:ascii="Arial Black" w:eastAsia="Times New Roman" w:hAnsi="Arial Black" w:cs="Times New Roman"/>
          <w:b/>
          <w:sz w:val="24"/>
          <w:szCs w:val="24"/>
          <w:lang w:eastAsia="es-BO"/>
        </w:rPr>
        <w:t>fue el Pontificado de un Borja: el Papa Alejandro VI</w:t>
      </w:r>
      <w:r w:rsidR="00C867FE" w:rsidRPr="0079537D">
        <w:rPr>
          <w:rFonts w:ascii="Arial Black" w:eastAsia="Times New Roman" w:hAnsi="Arial Black" w:cs="Times New Roman"/>
          <w:b/>
          <w:sz w:val="24"/>
          <w:szCs w:val="24"/>
          <w:lang w:eastAsia="es-BO"/>
        </w:rPr>
        <w:t xml:space="preserve"> que, por cierto, con sus famosas</w:t>
      </w:r>
      <w:r w:rsidR="00C867FE" w:rsidRPr="0079537D">
        <w:rPr>
          <w:rFonts w:ascii="Arial Black" w:hAnsi="Arial Black" w:cs="Times New Roman"/>
          <w:b/>
          <w:sz w:val="24"/>
          <w:szCs w:val="24"/>
        </w:rPr>
        <w:t xml:space="preserve"> </w:t>
      </w:r>
      <w:r w:rsidR="00C867FE" w:rsidRPr="0079537D">
        <w:rPr>
          <w:rFonts w:ascii="Arial Black" w:hAnsi="Arial Black" w:cs="Times New Roman"/>
          <w:b/>
          <w:i/>
          <w:iCs/>
          <w:sz w:val="24"/>
          <w:szCs w:val="24"/>
        </w:rPr>
        <w:t>Bulas de Donación</w:t>
      </w:r>
      <w:r w:rsidR="000D64B7" w:rsidRPr="0079537D">
        <w:rPr>
          <w:rFonts w:ascii="Arial Black" w:hAnsi="Arial Black" w:cs="Times New Roman"/>
          <w:b/>
          <w:i/>
          <w:iCs/>
          <w:sz w:val="24"/>
          <w:szCs w:val="24"/>
        </w:rPr>
        <w:t>,</w:t>
      </w:r>
      <w:r w:rsidR="00C867FE" w:rsidRPr="0079537D">
        <w:rPr>
          <w:rFonts w:ascii="Arial Black" w:hAnsi="Arial Black" w:cs="Times New Roman"/>
          <w:b/>
          <w:sz w:val="24"/>
          <w:szCs w:val="24"/>
        </w:rPr>
        <w:t xml:space="preserve"> dispuso de las Indias según sus intereses</w:t>
      </w:r>
      <w:r w:rsidR="00C867FE" w:rsidRPr="0079537D">
        <w:rPr>
          <w:rStyle w:val="Refdenotaalpie"/>
          <w:rFonts w:ascii="Arial Black" w:hAnsi="Arial Black" w:cs="Times New Roman"/>
          <w:b/>
          <w:sz w:val="24"/>
          <w:szCs w:val="24"/>
        </w:rPr>
        <w:footnoteReference w:id="17"/>
      </w:r>
      <w:r w:rsidR="000D64B7" w:rsidRPr="0079537D">
        <w:rPr>
          <w:rFonts w:ascii="Arial Black" w:hAnsi="Arial Black" w:cs="Times New Roman"/>
          <w:b/>
          <w:sz w:val="24"/>
          <w:szCs w:val="24"/>
        </w:rPr>
        <w:t>, es decir, los de la</w:t>
      </w:r>
      <w:r w:rsidR="00826EFE" w:rsidRPr="0079537D">
        <w:rPr>
          <w:rFonts w:ascii="Arial Black" w:hAnsi="Arial Black" w:cs="Times New Roman"/>
          <w:b/>
          <w:sz w:val="24"/>
          <w:szCs w:val="24"/>
        </w:rPr>
        <w:t xml:space="preserve"> </w:t>
      </w:r>
      <w:r w:rsidR="00826EFE" w:rsidRPr="0079537D">
        <w:rPr>
          <w:rFonts w:ascii="Arial Black" w:hAnsi="Arial Black" w:cs="Times New Roman"/>
          <w:b/>
          <w:i/>
          <w:iCs/>
          <w:sz w:val="24"/>
          <w:szCs w:val="24"/>
          <w:shd w:val="clear" w:color="auto" w:fill="FFFFFF"/>
        </w:rPr>
        <w:t>Nobiltà nera</w:t>
      </w:r>
      <w:r w:rsidR="000D64B7" w:rsidRPr="0079537D">
        <w:rPr>
          <w:rFonts w:ascii="Arial Black" w:hAnsi="Arial Black" w:cs="Times New Roman"/>
          <w:b/>
          <w:sz w:val="24"/>
          <w:szCs w:val="24"/>
        </w:rPr>
        <w:t xml:space="preserve"> que se apresta a dirigir el despliegue de la Modernidad desde la Sombra</w:t>
      </w:r>
      <w:r w:rsidR="009B3A00" w:rsidRPr="0079537D">
        <w:rPr>
          <w:rFonts w:ascii="Arial Black" w:hAnsi="Arial Black" w:cs="Times New Roman"/>
          <w:b/>
          <w:sz w:val="24"/>
          <w:szCs w:val="24"/>
        </w:rPr>
        <w:t xml:space="preserve"> de las Bolsas de Valores</w:t>
      </w:r>
      <w:r w:rsidR="000D64B7" w:rsidRPr="0079537D">
        <w:rPr>
          <w:rFonts w:ascii="Arial Black" w:hAnsi="Arial Black" w:cs="Times New Roman"/>
          <w:b/>
          <w:sz w:val="24"/>
          <w:szCs w:val="24"/>
        </w:rPr>
        <w:t xml:space="preserve">. </w:t>
      </w:r>
      <w:r w:rsidR="009B3A00" w:rsidRPr="0079537D">
        <w:rPr>
          <w:rFonts w:ascii="Arial Black" w:hAnsi="Arial Black" w:cs="Times New Roman"/>
          <w:b/>
          <w:i/>
          <w:iCs/>
          <w:sz w:val="24"/>
          <w:szCs w:val="24"/>
          <w:shd w:val="clear" w:color="auto" w:fill="FFFFFF"/>
        </w:rPr>
        <w:t>Dadme el control de la moneda de un país y no me importará quién hace las leyes.</w:t>
      </w:r>
      <w:r w:rsidR="009B3A00" w:rsidRPr="0079537D">
        <w:rPr>
          <w:rFonts w:ascii="Arial Black" w:hAnsi="Arial Black" w:cs="Times New Roman"/>
          <w:b/>
          <w:sz w:val="24"/>
          <w:szCs w:val="24"/>
          <w:shd w:val="clear" w:color="auto" w:fill="FFFFFF"/>
        </w:rPr>
        <w:t xml:space="preserve"> La frase es atribuida a Mayer Amschel </w:t>
      </w:r>
      <w:r w:rsidR="009B3A00" w:rsidRPr="0079537D">
        <w:rPr>
          <w:rStyle w:val="nfasis"/>
          <w:rFonts w:ascii="Arial Black" w:hAnsi="Arial Black" w:cs="Times New Roman"/>
          <w:b/>
          <w:i w:val="0"/>
          <w:iCs w:val="0"/>
          <w:sz w:val="24"/>
          <w:szCs w:val="24"/>
          <w:shd w:val="clear" w:color="auto" w:fill="FFFFFF"/>
        </w:rPr>
        <w:t>Rothschild.</w:t>
      </w:r>
      <w:r w:rsidR="009B3A00" w:rsidRPr="0079537D">
        <w:rPr>
          <w:rFonts w:ascii="Arial Black" w:hAnsi="Arial Black" w:cs="Times New Roman"/>
          <w:b/>
          <w:sz w:val="24"/>
          <w:szCs w:val="24"/>
          <w:shd w:val="clear" w:color="auto" w:fill="FFFFFF"/>
        </w:rPr>
        <w:t> </w:t>
      </w:r>
      <w:r w:rsidR="000D64B7" w:rsidRPr="0079537D">
        <w:rPr>
          <w:rFonts w:ascii="Arial Black" w:hAnsi="Arial Black" w:cs="Times New Roman"/>
          <w:b/>
          <w:sz w:val="24"/>
          <w:szCs w:val="24"/>
        </w:rPr>
        <w:t>Surfeen en Google.</w:t>
      </w:r>
    </w:p>
    <w:p w14:paraId="45C3724A" w14:textId="68CD30C6" w:rsidR="0066789A" w:rsidRPr="0079537D" w:rsidRDefault="0066789A" w:rsidP="0079537D">
      <w:pPr>
        <w:shd w:val="clear" w:color="auto" w:fill="FFFFFF"/>
        <w:spacing w:after="0" w:line="240" w:lineRule="auto"/>
        <w:jc w:val="center"/>
        <w:textAlignment w:val="baseline"/>
        <w:rPr>
          <w:rFonts w:ascii="Arial Black" w:eastAsia="Times New Roman" w:hAnsi="Arial Black" w:cs="Times New Roman"/>
          <w:b/>
          <w:sz w:val="24"/>
          <w:szCs w:val="24"/>
          <w:lang w:eastAsia="es-BO"/>
        </w:rPr>
      </w:pPr>
    </w:p>
    <w:p w14:paraId="2E0E44BB" w14:textId="3A326D4F" w:rsidR="0066789A" w:rsidRPr="0079537D" w:rsidRDefault="0066789A"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El Poder, en el monoteísmo patriarcal, se produce bajo la forma de un Trauma. La violación. La Transgresión de la Ley suscita el Poder. Si hubiere relaciones sodomíticas, en un contexto no regulado por una Prohibición, no pasa</w:t>
      </w:r>
      <w:r w:rsidR="009B3A00" w:rsidRPr="0079537D">
        <w:rPr>
          <w:rFonts w:ascii="Arial Black" w:hAnsi="Arial Black" w:cs="Times New Roman"/>
          <w:b/>
          <w:sz w:val="24"/>
          <w:szCs w:val="24"/>
          <w:shd w:val="clear" w:color="auto" w:fill="FFFFFF"/>
        </w:rPr>
        <w:t>ría</w:t>
      </w:r>
      <w:r w:rsidRPr="0079537D">
        <w:rPr>
          <w:rFonts w:ascii="Arial Black" w:hAnsi="Arial Black" w:cs="Times New Roman"/>
          <w:b/>
          <w:sz w:val="24"/>
          <w:szCs w:val="24"/>
          <w:shd w:val="clear" w:color="auto" w:fill="FFFFFF"/>
        </w:rPr>
        <w:t xml:space="preserve"> nada. </w:t>
      </w:r>
      <w:r w:rsidR="009B3A00" w:rsidRPr="0079537D">
        <w:rPr>
          <w:rFonts w:ascii="Arial Black" w:hAnsi="Arial Black" w:cs="Times New Roman"/>
          <w:b/>
          <w:sz w:val="24"/>
          <w:szCs w:val="24"/>
          <w:shd w:val="clear" w:color="auto" w:fill="FFFFFF"/>
        </w:rPr>
        <w:t xml:space="preserve">Sería un juego más de las infinitas combinaciones de la energía orgónica. </w:t>
      </w:r>
      <w:r w:rsidRPr="0079537D">
        <w:rPr>
          <w:rFonts w:ascii="Arial Black" w:hAnsi="Arial Black" w:cs="Times New Roman"/>
          <w:b/>
          <w:sz w:val="24"/>
          <w:szCs w:val="24"/>
          <w:shd w:val="clear" w:color="auto" w:fill="FFFFFF"/>
        </w:rPr>
        <w:t>No se produc</w:t>
      </w:r>
      <w:r w:rsidR="009B3A00" w:rsidRPr="0079537D">
        <w:rPr>
          <w:rFonts w:ascii="Arial Black" w:hAnsi="Arial Black" w:cs="Times New Roman"/>
          <w:b/>
          <w:sz w:val="24"/>
          <w:szCs w:val="24"/>
          <w:shd w:val="clear" w:color="auto" w:fill="FFFFFF"/>
        </w:rPr>
        <w:t>iría</w:t>
      </w:r>
      <w:r w:rsidRPr="0079537D">
        <w:rPr>
          <w:rFonts w:ascii="Arial Black" w:hAnsi="Arial Black" w:cs="Times New Roman"/>
          <w:b/>
          <w:sz w:val="24"/>
          <w:szCs w:val="24"/>
          <w:shd w:val="clear" w:color="auto" w:fill="FFFFFF"/>
        </w:rPr>
        <w:t xml:space="preserve"> Poder</w:t>
      </w:r>
      <w:r w:rsidR="009B3A00" w:rsidRPr="0079537D">
        <w:rPr>
          <w:rFonts w:ascii="Arial Black" w:hAnsi="Arial Black" w:cs="Times New Roman"/>
          <w:b/>
          <w:sz w:val="24"/>
          <w:szCs w:val="24"/>
          <w:shd w:val="clear" w:color="auto" w:fill="FFFFFF"/>
        </w:rPr>
        <w:t xml:space="preserve"> y menos</w:t>
      </w:r>
      <w:r w:rsidRPr="0079537D">
        <w:rPr>
          <w:rFonts w:ascii="Arial Black" w:hAnsi="Arial Black" w:cs="Times New Roman"/>
          <w:b/>
          <w:sz w:val="24"/>
          <w:szCs w:val="24"/>
          <w:shd w:val="clear" w:color="auto" w:fill="FFFFFF"/>
        </w:rPr>
        <w:t xml:space="preserve"> el acceso al </w:t>
      </w:r>
      <w:r w:rsidR="009B3A00" w:rsidRPr="0079537D">
        <w:rPr>
          <w:rFonts w:ascii="Arial Black" w:hAnsi="Arial Black" w:cs="Times New Roman"/>
          <w:b/>
          <w:sz w:val="24"/>
          <w:szCs w:val="24"/>
          <w:shd w:val="clear" w:color="auto" w:fill="FFFFFF"/>
        </w:rPr>
        <w:t>C</w:t>
      </w:r>
      <w:r w:rsidRPr="0079537D">
        <w:rPr>
          <w:rFonts w:ascii="Arial Black" w:hAnsi="Arial Black" w:cs="Times New Roman"/>
          <w:b/>
          <w:sz w:val="24"/>
          <w:szCs w:val="24"/>
          <w:shd w:val="clear" w:color="auto" w:fill="FFFFFF"/>
        </w:rPr>
        <w:t xml:space="preserve">írculo del </w:t>
      </w:r>
      <w:r w:rsidR="009B3A00" w:rsidRPr="0079537D">
        <w:rPr>
          <w:rFonts w:ascii="Arial Black" w:hAnsi="Arial Black" w:cs="Times New Roman"/>
          <w:b/>
          <w:sz w:val="24"/>
          <w:szCs w:val="24"/>
          <w:shd w:val="clear" w:color="auto" w:fill="FFFFFF"/>
        </w:rPr>
        <w:t>P</w:t>
      </w:r>
      <w:r w:rsidRPr="0079537D">
        <w:rPr>
          <w:rFonts w:ascii="Arial Black" w:hAnsi="Arial Black" w:cs="Times New Roman"/>
          <w:b/>
          <w:sz w:val="24"/>
          <w:szCs w:val="24"/>
          <w:shd w:val="clear" w:color="auto" w:fill="FFFFFF"/>
        </w:rPr>
        <w:t>oder. Si alguien logra pasar esta ordalía</w:t>
      </w:r>
      <w:r w:rsidR="009B3A00" w:rsidRPr="0079537D">
        <w:rPr>
          <w:rFonts w:ascii="Arial Black" w:hAnsi="Arial Black" w:cs="Times New Roman"/>
          <w:b/>
          <w:sz w:val="24"/>
          <w:szCs w:val="24"/>
          <w:shd w:val="clear" w:color="auto" w:fill="FFFFFF"/>
        </w:rPr>
        <w:t>: el Sacrifico de Isaac,</w:t>
      </w:r>
      <w:r w:rsidRPr="0079537D">
        <w:rPr>
          <w:rFonts w:ascii="Arial Black" w:hAnsi="Arial Black" w:cs="Times New Roman"/>
          <w:b/>
          <w:sz w:val="24"/>
          <w:szCs w:val="24"/>
          <w:shd w:val="clear" w:color="auto" w:fill="FFFFFF"/>
        </w:rPr>
        <w:t xml:space="preserve"> escala en el sistema jerárquico de esta Pirámide de Poder. Los que no pasan por el aro, son expulsados, pues son un peligro para el sistema de poder, basado en la transgresión</w:t>
      </w:r>
      <w:r w:rsidR="00826EFE" w:rsidRPr="0079537D">
        <w:rPr>
          <w:rFonts w:ascii="Arial Black" w:hAnsi="Arial Black" w:cs="Times New Roman"/>
          <w:b/>
          <w:sz w:val="24"/>
          <w:szCs w:val="24"/>
          <w:shd w:val="clear" w:color="auto" w:fill="FFFFFF"/>
        </w:rPr>
        <w:t>.</w:t>
      </w:r>
    </w:p>
    <w:p w14:paraId="3E145BB0" w14:textId="77777777" w:rsidR="0066789A" w:rsidRPr="0079537D" w:rsidRDefault="0066789A" w:rsidP="0079537D">
      <w:pPr>
        <w:shd w:val="clear" w:color="auto" w:fill="FFFFFF"/>
        <w:spacing w:after="0" w:line="240" w:lineRule="auto"/>
        <w:jc w:val="center"/>
        <w:textAlignment w:val="baseline"/>
        <w:rPr>
          <w:rFonts w:ascii="Arial Black" w:eastAsia="Times New Roman" w:hAnsi="Arial Black" w:cs="Times New Roman"/>
          <w:b/>
          <w:sz w:val="24"/>
          <w:szCs w:val="24"/>
          <w:lang w:eastAsia="es-BO"/>
        </w:rPr>
      </w:pPr>
    </w:p>
    <w:p w14:paraId="47D5C7F6" w14:textId="22D5122B" w:rsidR="005356A6" w:rsidRPr="0079537D" w:rsidRDefault="005356A6" w:rsidP="0079537D">
      <w:pPr>
        <w:jc w:val="center"/>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 xml:space="preserve">La comprensión de la sexualidad también está sujeta a las leyes del Sístole/Diástole. Hay épocas más abiertas, seguidas de épocas más cerradas, eróticamente hablando. Remito al texto de </w:t>
      </w:r>
      <w:r w:rsidRPr="0079537D">
        <w:rPr>
          <w:rStyle w:val="nfasis"/>
          <w:rFonts w:ascii="Arial Black" w:hAnsi="Arial Black" w:cs="Times New Roman"/>
          <w:b/>
          <w:i w:val="0"/>
          <w:iCs w:val="0"/>
          <w:sz w:val="24"/>
          <w:szCs w:val="24"/>
          <w:shd w:val="clear" w:color="auto" w:fill="FFFFFF"/>
        </w:rPr>
        <w:t>Byung</w:t>
      </w:r>
      <w:r w:rsidRPr="0079537D">
        <w:rPr>
          <w:rFonts w:ascii="Arial Black" w:hAnsi="Arial Black" w:cs="Times New Roman"/>
          <w:b/>
          <w:sz w:val="24"/>
          <w:szCs w:val="24"/>
          <w:shd w:val="clear" w:color="auto" w:fill="FFFFFF"/>
        </w:rPr>
        <w:t>-Chul </w:t>
      </w:r>
      <w:r w:rsidRPr="0079537D">
        <w:rPr>
          <w:rStyle w:val="nfasis"/>
          <w:rFonts w:ascii="Arial Black" w:hAnsi="Arial Black" w:cs="Times New Roman"/>
          <w:b/>
          <w:i w:val="0"/>
          <w:iCs w:val="0"/>
          <w:sz w:val="24"/>
          <w:szCs w:val="24"/>
          <w:shd w:val="clear" w:color="auto" w:fill="FFFFFF"/>
        </w:rPr>
        <w:t xml:space="preserve">Han, </w:t>
      </w:r>
      <w:r w:rsidRPr="0079537D">
        <w:rPr>
          <w:rStyle w:val="nfasis"/>
          <w:rFonts w:ascii="Arial Black" w:hAnsi="Arial Black" w:cs="Times New Roman"/>
          <w:b/>
          <w:sz w:val="24"/>
          <w:szCs w:val="24"/>
          <w:shd w:val="clear" w:color="auto" w:fill="FFFFFF"/>
        </w:rPr>
        <w:t>La agonía del eros</w:t>
      </w:r>
      <w:r w:rsidRPr="0079537D">
        <w:rPr>
          <w:rStyle w:val="nfasis"/>
          <w:rFonts w:ascii="Arial Black" w:hAnsi="Arial Black" w:cs="Times New Roman"/>
          <w:b/>
          <w:bCs/>
          <w:i w:val="0"/>
          <w:iCs w:val="0"/>
          <w:sz w:val="24"/>
          <w:szCs w:val="24"/>
          <w:shd w:val="clear" w:color="auto" w:fill="FFFFFF"/>
        </w:rPr>
        <w:t>.</w:t>
      </w:r>
      <w:r w:rsidRPr="0079537D">
        <w:rPr>
          <w:rFonts w:ascii="Arial Black" w:hAnsi="Arial Black" w:cs="Times New Roman"/>
          <w:b/>
          <w:sz w:val="24"/>
          <w:szCs w:val="24"/>
          <w:shd w:val="clear" w:color="auto" w:fill="FFFFFF"/>
        </w:rPr>
        <w:t>  Hoy, como es notorio: #</w:t>
      </w:r>
      <w:r w:rsidRPr="0079537D">
        <w:rPr>
          <w:rStyle w:val="nfasis"/>
          <w:rFonts w:ascii="Arial Black" w:hAnsi="Arial Black" w:cs="Times New Roman"/>
          <w:b/>
          <w:sz w:val="24"/>
          <w:szCs w:val="24"/>
          <w:shd w:val="clear" w:color="auto" w:fill="FFFFFF"/>
        </w:rPr>
        <w:t>MeToo</w:t>
      </w:r>
      <w:r w:rsidRPr="0079537D">
        <w:rPr>
          <w:rFonts w:ascii="Arial Black" w:hAnsi="Arial Black" w:cs="Times New Roman"/>
          <w:b/>
          <w:sz w:val="24"/>
          <w:szCs w:val="24"/>
          <w:shd w:val="clear" w:color="auto" w:fill="FFFFFF"/>
        </w:rPr>
        <w:t xml:space="preserve">, estamos bajo el paradigma del </w:t>
      </w:r>
      <w:r w:rsidRPr="0079537D">
        <w:rPr>
          <w:rStyle w:val="nfasis"/>
          <w:rFonts w:ascii="Arial Black" w:hAnsi="Arial Black" w:cs="Times New Roman"/>
          <w:b/>
          <w:sz w:val="24"/>
          <w:szCs w:val="24"/>
          <w:shd w:val="clear" w:color="auto" w:fill="FFFFFF"/>
        </w:rPr>
        <w:t xml:space="preserve">Noli me tangere, </w:t>
      </w:r>
      <w:r w:rsidRPr="0079537D">
        <w:rPr>
          <w:rStyle w:val="nfasis"/>
          <w:rFonts w:ascii="Arial Black" w:hAnsi="Arial Black" w:cs="Times New Roman"/>
          <w:b/>
          <w:i w:val="0"/>
          <w:iCs w:val="0"/>
          <w:sz w:val="24"/>
          <w:szCs w:val="24"/>
          <w:shd w:val="clear" w:color="auto" w:fill="FFFFFF"/>
        </w:rPr>
        <w:t>Juan 20:17</w:t>
      </w:r>
      <w:r w:rsidRPr="0079537D">
        <w:rPr>
          <w:rStyle w:val="nfasis"/>
          <w:rFonts w:ascii="Arial Black" w:hAnsi="Arial Black" w:cs="Times New Roman"/>
          <w:b/>
          <w:sz w:val="24"/>
          <w:szCs w:val="24"/>
          <w:shd w:val="clear" w:color="auto" w:fill="FFFFFF"/>
        </w:rPr>
        <w:t xml:space="preserve">, </w:t>
      </w:r>
      <w:r w:rsidRPr="0079537D">
        <w:rPr>
          <w:rStyle w:val="nfasis"/>
          <w:rFonts w:ascii="Arial Black" w:hAnsi="Arial Black" w:cs="Times New Roman"/>
          <w:b/>
          <w:i w:val="0"/>
          <w:iCs w:val="0"/>
          <w:sz w:val="24"/>
          <w:szCs w:val="24"/>
          <w:shd w:val="clear" w:color="auto" w:fill="FFFFFF"/>
        </w:rPr>
        <w:t>y</w:t>
      </w:r>
      <w:r w:rsidRPr="0079537D">
        <w:rPr>
          <w:rStyle w:val="nfasis"/>
          <w:rFonts w:ascii="Arial Black" w:hAnsi="Arial Black" w:cs="Times New Roman"/>
          <w:b/>
          <w:sz w:val="24"/>
          <w:szCs w:val="24"/>
          <w:shd w:val="clear" w:color="auto" w:fill="FFFFFF"/>
        </w:rPr>
        <w:t xml:space="preserve"> </w:t>
      </w:r>
      <w:r w:rsidRPr="0079537D">
        <w:rPr>
          <w:rFonts w:ascii="Arial Black" w:hAnsi="Arial Black" w:cs="Times New Roman"/>
          <w:b/>
          <w:sz w:val="24"/>
          <w:szCs w:val="24"/>
          <w:shd w:val="clear" w:color="auto" w:fill="FFFFFF"/>
        </w:rPr>
        <w:t xml:space="preserve">de la </w:t>
      </w:r>
      <w:r w:rsidRPr="0079537D">
        <w:rPr>
          <w:rStyle w:val="nfasis"/>
          <w:rFonts w:ascii="Arial Black" w:hAnsi="Arial Black" w:cs="Times New Roman"/>
          <w:b/>
          <w:sz w:val="24"/>
          <w:szCs w:val="24"/>
          <w:shd w:val="clear" w:color="auto" w:fill="FFFFFF"/>
        </w:rPr>
        <w:t xml:space="preserve">Dysphoria mundi, </w:t>
      </w:r>
      <w:r w:rsidRPr="0079537D">
        <w:rPr>
          <w:rStyle w:val="nfasis"/>
          <w:rFonts w:ascii="Arial Black" w:hAnsi="Arial Black" w:cs="Times New Roman"/>
          <w:b/>
          <w:i w:val="0"/>
          <w:iCs w:val="0"/>
          <w:sz w:val="24"/>
          <w:szCs w:val="24"/>
          <w:shd w:val="clear" w:color="auto" w:fill="FFFFFF"/>
        </w:rPr>
        <w:t>Paul B. Preciado.</w:t>
      </w:r>
      <w:r w:rsidRPr="0079537D">
        <w:rPr>
          <w:rFonts w:ascii="Arial Black" w:hAnsi="Arial Black" w:cs="Times New Roman"/>
          <w:b/>
          <w:sz w:val="24"/>
          <w:szCs w:val="24"/>
          <w:shd w:val="clear" w:color="auto" w:fill="FFFFFF"/>
        </w:rPr>
        <w:t xml:space="preserve"> No debiera, pues, llamar la atención que la entropía de este sistema cerrado, en tiempos de </w:t>
      </w:r>
      <w:r w:rsidR="000C62FF" w:rsidRPr="0079537D">
        <w:rPr>
          <w:rFonts w:ascii="Arial Black" w:hAnsi="Arial Black" w:cs="Times New Roman"/>
          <w:b/>
          <w:sz w:val="24"/>
          <w:szCs w:val="24"/>
          <w:shd w:val="clear" w:color="auto" w:fill="FFFFFF"/>
        </w:rPr>
        <w:t xml:space="preserve">más </w:t>
      </w:r>
      <w:r w:rsidRPr="0079537D">
        <w:rPr>
          <w:rFonts w:ascii="Arial Black" w:hAnsi="Arial Black" w:cs="Times New Roman"/>
          <w:b/>
          <w:sz w:val="24"/>
          <w:szCs w:val="24"/>
          <w:shd w:val="clear" w:color="auto" w:fill="FFFFFF"/>
        </w:rPr>
        <w:t>transparencia, estallase como un rayo en cielo sereno</w:t>
      </w:r>
      <w:r w:rsidR="0021581F" w:rsidRPr="0079537D">
        <w:rPr>
          <w:rFonts w:ascii="Arial Black" w:hAnsi="Arial Black" w:cs="Times New Roman"/>
          <w:b/>
          <w:sz w:val="24"/>
          <w:szCs w:val="24"/>
          <w:shd w:val="clear" w:color="auto" w:fill="FFFFFF"/>
        </w:rPr>
        <w:t xml:space="preserve"> y se empiece a destartalar la estantería</w:t>
      </w:r>
      <w:r w:rsidR="009D1BE7" w:rsidRPr="0079537D">
        <w:rPr>
          <w:rFonts w:ascii="Arial Black" w:hAnsi="Arial Black" w:cs="Times New Roman"/>
          <w:b/>
          <w:sz w:val="24"/>
          <w:szCs w:val="24"/>
          <w:shd w:val="clear" w:color="auto" w:fill="FFFFFF"/>
        </w:rPr>
        <w:t xml:space="preserve"> institucional</w:t>
      </w:r>
      <w:r w:rsidR="0021581F" w:rsidRPr="0079537D">
        <w:rPr>
          <w:rFonts w:ascii="Arial Black" w:hAnsi="Arial Black" w:cs="Times New Roman"/>
          <w:b/>
          <w:sz w:val="24"/>
          <w:szCs w:val="24"/>
          <w:shd w:val="clear" w:color="auto" w:fill="FFFFFF"/>
        </w:rPr>
        <w:t>.</w:t>
      </w:r>
    </w:p>
    <w:p w14:paraId="761520BD" w14:textId="2395F0FE" w:rsidR="001F0957" w:rsidRPr="0079537D" w:rsidRDefault="001F0957" w:rsidP="0079537D">
      <w:pPr>
        <w:shd w:val="clear" w:color="auto" w:fill="FFFFFF"/>
        <w:spacing w:after="0" w:line="240" w:lineRule="auto"/>
        <w:jc w:val="center"/>
        <w:textAlignment w:val="baseline"/>
        <w:rPr>
          <w:rFonts w:ascii="Arial Black" w:hAnsi="Arial Black" w:cs="Times New Roman"/>
          <w:b/>
          <w:sz w:val="24"/>
          <w:szCs w:val="24"/>
        </w:rPr>
      </w:pPr>
    </w:p>
    <w:p w14:paraId="18033DAF" w14:textId="6377C82A" w:rsidR="001F0957" w:rsidRPr="0079537D" w:rsidRDefault="001F0957" w:rsidP="0079537D">
      <w:pPr>
        <w:shd w:val="clear" w:color="auto" w:fill="FFFFFF"/>
        <w:spacing w:after="0" w:line="240" w:lineRule="auto"/>
        <w:jc w:val="center"/>
        <w:textAlignment w:val="baseline"/>
        <w:rPr>
          <w:rFonts w:ascii="Arial Black" w:hAnsi="Arial Black" w:cs="Times New Roman"/>
          <w:b/>
          <w:bCs/>
          <w:sz w:val="24"/>
          <w:szCs w:val="24"/>
        </w:rPr>
      </w:pPr>
      <w:r w:rsidRPr="0079537D">
        <w:rPr>
          <w:rFonts w:ascii="Arial Black" w:hAnsi="Arial Black" w:cs="Times New Roman"/>
          <w:b/>
          <w:bCs/>
          <w:sz w:val="24"/>
          <w:szCs w:val="24"/>
        </w:rPr>
        <w:t>Colofón</w:t>
      </w:r>
    </w:p>
    <w:p w14:paraId="0546DE7C" w14:textId="0ACBC5A9" w:rsidR="001F0957" w:rsidRPr="0079537D" w:rsidRDefault="001F0957" w:rsidP="0079537D">
      <w:pPr>
        <w:shd w:val="clear" w:color="auto" w:fill="FFFFFF"/>
        <w:spacing w:after="0" w:line="240" w:lineRule="auto"/>
        <w:jc w:val="center"/>
        <w:textAlignment w:val="baseline"/>
        <w:rPr>
          <w:rFonts w:ascii="Arial Black" w:hAnsi="Arial Black" w:cs="Times New Roman"/>
          <w:b/>
          <w:sz w:val="24"/>
          <w:szCs w:val="24"/>
        </w:rPr>
      </w:pPr>
    </w:p>
    <w:p w14:paraId="466A95D9" w14:textId="051CA031" w:rsidR="000F3E6E" w:rsidRPr="0079537D" w:rsidRDefault="000F3E6E"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 xml:space="preserve">Estamos, nuevamente en un </w:t>
      </w:r>
      <w:r w:rsidRPr="0079537D">
        <w:rPr>
          <w:rFonts w:ascii="Arial Black" w:hAnsi="Arial Black" w:cs="Times New Roman"/>
          <w:b/>
          <w:i/>
          <w:iCs/>
          <w:sz w:val="24"/>
          <w:szCs w:val="24"/>
        </w:rPr>
        <w:t>Tiempo axial</w:t>
      </w:r>
      <w:r w:rsidRPr="0079537D">
        <w:rPr>
          <w:rFonts w:ascii="Arial Black" w:hAnsi="Arial Black" w:cs="Times New Roman"/>
          <w:b/>
          <w:sz w:val="24"/>
          <w:szCs w:val="24"/>
        </w:rPr>
        <w:t>. Algunas cosas</w:t>
      </w:r>
      <w:r w:rsidR="0092712C" w:rsidRPr="0079537D">
        <w:rPr>
          <w:rFonts w:ascii="Arial Black" w:hAnsi="Arial Black" w:cs="Times New Roman"/>
          <w:b/>
          <w:sz w:val="24"/>
          <w:szCs w:val="24"/>
        </w:rPr>
        <w:t>, empero,</w:t>
      </w:r>
      <w:r w:rsidRPr="0079537D">
        <w:rPr>
          <w:rFonts w:ascii="Arial Black" w:hAnsi="Arial Black" w:cs="Times New Roman"/>
          <w:b/>
          <w:sz w:val="24"/>
          <w:szCs w:val="24"/>
        </w:rPr>
        <w:t xml:space="preserve"> ya sabemos. En esta Dimensión</w:t>
      </w:r>
      <w:r w:rsidR="00A12C23" w:rsidRPr="0079537D">
        <w:rPr>
          <w:rFonts w:ascii="Arial Black" w:hAnsi="Arial Black" w:cs="Times New Roman"/>
          <w:b/>
          <w:sz w:val="24"/>
          <w:szCs w:val="24"/>
        </w:rPr>
        <w:t>,</w:t>
      </w:r>
      <w:r w:rsidRPr="0079537D">
        <w:rPr>
          <w:rFonts w:ascii="Arial Black" w:hAnsi="Arial Black" w:cs="Times New Roman"/>
          <w:b/>
          <w:sz w:val="24"/>
          <w:szCs w:val="24"/>
        </w:rPr>
        <w:t xml:space="preserve"> rige la </w:t>
      </w:r>
      <w:r w:rsidRPr="0079537D">
        <w:rPr>
          <w:rFonts w:ascii="Arial Black" w:hAnsi="Arial Black" w:cs="Times New Roman"/>
          <w:b/>
          <w:bCs/>
          <w:sz w:val="24"/>
          <w:szCs w:val="24"/>
        </w:rPr>
        <w:t>Paridad</w:t>
      </w:r>
      <w:r w:rsidRPr="0079537D">
        <w:rPr>
          <w:rFonts w:ascii="Arial Black" w:hAnsi="Arial Black" w:cs="Times New Roman"/>
          <w:b/>
          <w:sz w:val="24"/>
          <w:szCs w:val="24"/>
        </w:rPr>
        <w:t>: Onda/Partícula: Fermión/Bosón</w:t>
      </w:r>
      <w:r w:rsidR="00A12C23" w:rsidRPr="0079537D">
        <w:rPr>
          <w:rFonts w:ascii="Arial Black" w:hAnsi="Arial Black" w:cs="Times New Roman"/>
          <w:b/>
          <w:sz w:val="24"/>
          <w:szCs w:val="24"/>
        </w:rPr>
        <w:t xml:space="preserve"> y el </w:t>
      </w:r>
      <w:r w:rsidR="00A12C23" w:rsidRPr="0079537D">
        <w:rPr>
          <w:rFonts w:ascii="Arial Black" w:hAnsi="Arial Black" w:cs="Times New Roman"/>
          <w:b/>
          <w:bCs/>
          <w:sz w:val="24"/>
          <w:szCs w:val="24"/>
        </w:rPr>
        <w:t>Tercero incluido</w:t>
      </w:r>
      <w:r w:rsidR="00A12C23" w:rsidRPr="0079537D">
        <w:rPr>
          <w:rFonts w:ascii="Arial Black" w:hAnsi="Arial Black" w:cs="Times New Roman"/>
          <w:b/>
          <w:sz w:val="24"/>
          <w:szCs w:val="24"/>
        </w:rPr>
        <w:t xml:space="preserve"> de esta relación contradictoria pero complementaria.</w:t>
      </w:r>
      <w:r w:rsidRPr="0079537D">
        <w:rPr>
          <w:rFonts w:ascii="Arial Black" w:hAnsi="Arial Black" w:cs="Times New Roman"/>
          <w:b/>
          <w:sz w:val="24"/>
          <w:szCs w:val="24"/>
        </w:rPr>
        <w:t xml:space="preserve"> En esta Dimensión</w:t>
      </w:r>
      <w:r w:rsidR="00ED4D8F" w:rsidRPr="0079537D">
        <w:rPr>
          <w:rFonts w:ascii="Arial Black" w:hAnsi="Arial Black" w:cs="Times New Roman"/>
          <w:b/>
          <w:sz w:val="24"/>
          <w:szCs w:val="24"/>
        </w:rPr>
        <w:t>,</w:t>
      </w:r>
      <w:r w:rsidRPr="0079537D">
        <w:rPr>
          <w:rFonts w:ascii="Arial Black" w:hAnsi="Arial Black" w:cs="Times New Roman"/>
          <w:b/>
          <w:sz w:val="24"/>
          <w:szCs w:val="24"/>
        </w:rPr>
        <w:t xml:space="preserve"> pensar y diseñar el mundo</w:t>
      </w:r>
      <w:r w:rsidR="00DB642C" w:rsidRPr="0079537D">
        <w:rPr>
          <w:rFonts w:ascii="Arial Black" w:hAnsi="Arial Black" w:cs="Times New Roman"/>
          <w:b/>
          <w:sz w:val="24"/>
          <w:szCs w:val="24"/>
        </w:rPr>
        <w:t xml:space="preserve"> </w:t>
      </w:r>
      <w:r w:rsidRPr="0079537D">
        <w:rPr>
          <w:rFonts w:ascii="Arial Black" w:hAnsi="Arial Black" w:cs="Times New Roman"/>
          <w:b/>
          <w:sz w:val="24"/>
          <w:szCs w:val="24"/>
        </w:rPr>
        <w:t xml:space="preserve">desde la </w:t>
      </w:r>
      <w:r w:rsidRPr="0079537D">
        <w:rPr>
          <w:rFonts w:ascii="Arial Black" w:hAnsi="Arial Black" w:cs="Times New Roman"/>
          <w:b/>
          <w:bCs/>
          <w:sz w:val="24"/>
          <w:szCs w:val="24"/>
        </w:rPr>
        <w:t>Unidad</w:t>
      </w:r>
      <w:r w:rsidRPr="0079537D">
        <w:rPr>
          <w:rFonts w:ascii="Arial Black" w:hAnsi="Arial Black" w:cs="Times New Roman"/>
          <w:b/>
          <w:sz w:val="24"/>
          <w:szCs w:val="24"/>
        </w:rPr>
        <w:t>, produce lo que estamos viendo y analizando</w:t>
      </w:r>
      <w:r w:rsidR="00DB642C" w:rsidRPr="0079537D">
        <w:rPr>
          <w:rFonts w:ascii="Arial Black" w:hAnsi="Arial Black" w:cs="Times New Roman"/>
          <w:b/>
          <w:sz w:val="24"/>
          <w:szCs w:val="24"/>
        </w:rPr>
        <w:t>, que</w:t>
      </w:r>
      <w:r w:rsidRPr="0079537D">
        <w:rPr>
          <w:rFonts w:ascii="Arial Black" w:hAnsi="Arial Black" w:cs="Times New Roman"/>
          <w:b/>
          <w:sz w:val="24"/>
          <w:szCs w:val="24"/>
        </w:rPr>
        <w:t xml:space="preserve"> es un fractal del </w:t>
      </w:r>
      <w:r w:rsidR="00DB642C" w:rsidRPr="0079537D">
        <w:rPr>
          <w:rFonts w:ascii="Arial Black" w:hAnsi="Arial Black" w:cs="Times New Roman"/>
          <w:b/>
          <w:sz w:val="24"/>
          <w:szCs w:val="24"/>
        </w:rPr>
        <w:t xml:space="preserve">diseño monoteísta. </w:t>
      </w:r>
      <w:r w:rsidR="006C38A7" w:rsidRPr="0079537D">
        <w:rPr>
          <w:rFonts w:ascii="Arial Black" w:hAnsi="Arial Black" w:cs="Times New Roman"/>
          <w:b/>
          <w:sz w:val="24"/>
          <w:szCs w:val="24"/>
        </w:rPr>
        <w:t xml:space="preserve">Lo que llamamos Unidad corresponde a otro holón de compleidad. </w:t>
      </w:r>
      <w:r w:rsidR="00DB642C" w:rsidRPr="0079537D">
        <w:rPr>
          <w:rFonts w:ascii="Arial Black" w:hAnsi="Arial Black" w:cs="Times New Roman"/>
          <w:b/>
          <w:sz w:val="24"/>
          <w:szCs w:val="24"/>
        </w:rPr>
        <w:t xml:space="preserve">Los amores de la Pareja macho-marica, Gilgamés y Enkidu, van a dar lugar a la </w:t>
      </w:r>
      <w:r w:rsidR="00DB642C" w:rsidRPr="0079537D">
        <w:rPr>
          <w:rFonts w:ascii="Arial Black" w:hAnsi="Arial Black" w:cs="Times New Roman"/>
          <w:b/>
          <w:bCs/>
          <w:sz w:val="24"/>
          <w:szCs w:val="24"/>
        </w:rPr>
        <w:t>búsqueda de la Inmortalidad</w:t>
      </w:r>
      <w:r w:rsidR="00DB642C" w:rsidRPr="0079537D">
        <w:rPr>
          <w:rFonts w:ascii="Arial Black" w:hAnsi="Arial Black" w:cs="Times New Roman"/>
          <w:b/>
          <w:sz w:val="24"/>
          <w:szCs w:val="24"/>
        </w:rPr>
        <w:t>, que va a signar</w:t>
      </w:r>
      <w:r w:rsidR="004A0E69" w:rsidRPr="0079537D">
        <w:rPr>
          <w:rFonts w:ascii="Arial Black" w:hAnsi="Arial Black" w:cs="Times New Roman"/>
          <w:b/>
          <w:sz w:val="24"/>
          <w:szCs w:val="24"/>
        </w:rPr>
        <w:t xml:space="preserve"> a la</w:t>
      </w:r>
      <w:r w:rsidR="00DB642C" w:rsidRPr="0079537D">
        <w:rPr>
          <w:rFonts w:ascii="Arial Black" w:hAnsi="Arial Black" w:cs="Times New Roman"/>
          <w:b/>
          <w:sz w:val="24"/>
          <w:szCs w:val="24"/>
        </w:rPr>
        <w:t xml:space="preserve"> civilización </w:t>
      </w:r>
      <w:r w:rsidR="004A0E69" w:rsidRPr="0079537D">
        <w:rPr>
          <w:rFonts w:ascii="Arial Black" w:hAnsi="Arial Black" w:cs="Times New Roman"/>
          <w:b/>
          <w:sz w:val="24"/>
          <w:szCs w:val="24"/>
        </w:rPr>
        <w:t xml:space="preserve">occidental </w:t>
      </w:r>
      <w:r w:rsidR="00DB642C" w:rsidRPr="0079537D">
        <w:rPr>
          <w:rFonts w:ascii="Arial Black" w:hAnsi="Arial Black" w:cs="Times New Roman"/>
          <w:b/>
          <w:sz w:val="24"/>
          <w:szCs w:val="24"/>
        </w:rPr>
        <w:t>hasta el día de hoy</w:t>
      </w:r>
      <w:r w:rsidR="00A061F3" w:rsidRPr="0079537D">
        <w:rPr>
          <w:rStyle w:val="Refdenotaalpie"/>
          <w:rFonts w:ascii="Arial Black" w:hAnsi="Arial Black" w:cs="Times New Roman"/>
          <w:b/>
          <w:sz w:val="24"/>
          <w:szCs w:val="24"/>
        </w:rPr>
        <w:footnoteReference w:id="18"/>
      </w:r>
      <w:r w:rsidR="00DB642C" w:rsidRPr="0079537D">
        <w:rPr>
          <w:rFonts w:ascii="Arial Black" w:hAnsi="Arial Black" w:cs="Times New Roman"/>
          <w:b/>
          <w:sz w:val="24"/>
          <w:szCs w:val="24"/>
        </w:rPr>
        <w:t xml:space="preserve">. </w:t>
      </w:r>
      <w:r w:rsidR="00ED4D8F" w:rsidRPr="0079537D">
        <w:rPr>
          <w:rFonts w:ascii="Arial Black" w:hAnsi="Arial Black" w:cs="Times New Roman"/>
          <w:b/>
          <w:sz w:val="24"/>
          <w:szCs w:val="24"/>
        </w:rPr>
        <w:t xml:space="preserve">Es </w:t>
      </w:r>
      <w:r w:rsidR="00A27C2D" w:rsidRPr="0079537D">
        <w:rPr>
          <w:rFonts w:ascii="Arial Black" w:hAnsi="Arial Black" w:cs="Times New Roman"/>
          <w:b/>
          <w:sz w:val="24"/>
          <w:szCs w:val="24"/>
        </w:rPr>
        <w:t>la especialidad del monoteísmo abrahámico</w:t>
      </w:r>
      <w:r w:rsidR="00ED4D8F" w:rsidRPr="0079537D">
        <w:rPr>
          <w:rFonts w:ascii="Arial Black" w:hAnsi="Arial Black" w:cs="Times New Roman"/>
          <w:b/>
          <w:sz w:val="24"/>
          <w:szCs w:val="24"/>
        </w:rPr>
        <w:t xml:space="preserve">. </w:t>
      </w:r>
      <w:r w:rsidR="004A0E69" w:rsidRPr="0079537D">
        <w:rPr>
          <w:rFonts w:ascii="Arial Black" w:hAnsi="Arial Black" w:cs="Times New Roman"/>
          <w:b/>
          <w:sz w:val="24"/>
          <w:szCs w:val="24"/>
        </w:rPr>
        <w:t>El Animismo no conoce nada semejante</w:t>
      </w:r>
      <w:r w:rsidR="00A27C2D" w:rsidRPr="0079537D">
        <w:rPr>
          <w:rFonts w:ascii="Arial Black" w:hAnsi="Arial Black" w:cs="Times New Roman"/>
          <w:b/>
          <w:sz w:val="24"/>
          <w:szCs w:val="24"/>
        </w:rPr>
        <w:t>: somos un fractal de un organismo vivo multidimensional</w:t>
      </w:r>
      <w:r w:rsidR="004A0E69" w:rsidRPr="0079537D">
        <w:rPr>
          <w:rFonts w:ascii="Arial Black" w:hAnsi="Arial Black" w:cs="Times New Roman"/>
          <w:b/>
          <w:sz w:val="24"/>
          <w:szCs w:val="24"/>
        </w:rPr>
        <w:t xml:space="preserve">. </w:t>
      </w:r>
      <w:r w:rsidR="00DB642C" w:rsidRPr="0079537D">
        <w:rPr>
          <w:rFonts w:ascii="Arial Black" w:hAnsi="Arial Black" w:cs="Times New Roman"/>
          <w:b/>
          <w:sz w:val="24"/>
          <w:szCs w:val="24"/>
        </w:rPr>
        <w:t>Este camino</w:t>
      </w:r>
      <w:r w:rsidR="004A0E69" w:rsidRPr="0079537D">
        <w:rPr>
          <w:rFonts w:ascii="Arial Black" w:hAnsi="Arial Black" w:cs="Times New Roman"/>
          <w:b/>
          <w:sz w:val="24"/>
          <w:szCs w:val="24"/>
        </w:rPr>
        <w:t xml:space="preserve"> monoteísta,</w:t>
      </w:r>
      <w:r w:rsidR="00DB642C" w:rsidRPr="0079537D">
        <w:rPr>
          <w:rFonts w:ascii="Arial Black" w:hAnsi="Arial Black" w:cs="Times New Roman"/>
          <w:b/>
          <w:sz w:val="24"/>
          <w:szCs w:val="24"/>
        </w:rPr>
        <w:t xml:space="preserve"> como diría Don Juan</w:t>
      </w:r>
      <w:r w:rsidR="00A12C23" w:rsidRPr="0079537D">
        <w:rPr>
          <w:rFonts w:ascii="Arial Black" w:hAnsi="Arial Black" w:cs="Times New Roman"/>
          <w:b/>
          <w:sz w:val="24"/>
          <w:szCs w:val="24"/>
        </w:rPr>
        <w:t xml:space="preserve">, </w:t>
      </w:r>
      <w:r w:rsidR="00A12C23" w:rsidRPr="0079537D">
        <w:rPr>
          <w:rFonts w:ascii="Arial Black" w:hAnsi="Arial Black" w:cs="Times New Roman"/>
          <w:b/>
          <w:i/>
          <w:iCs/>
          <w:sz w:val="24"/>
          <w:szCs w:val="24"/>
        </w:rPr>
        <w:t xml:space="preserve">no tiene corazón, </w:t>
      </w:r>
      <w:r w:rsidR="00A12C23" w:rsidRPr="0079537D">
        <w:rPr>
          <w:rFonts w:ascii="Arial Black" w:hAnsi="Arial Black" w:cs="Times New Roman"/>
          <w:b/>
          <w:sz w:val="24"/>
          <w:szCs w:val="24"/>
        </w:rPr>
        <w:t xml:space="preserve">pero no puede </w:t>
      </w:r>
      <w:r w:rsidR="00A12C23" w:rsidRPr="0079537D">
        <w:rPr>
          <w:rFonts w:ascii="Arial Black" w:hAnsi="Arial Black" w:cs="Times New Roman"/>
          <w:b/>
          <w:i/>
          <w:iCs/>
          <w:sz w:val="24"/>
          <w:szCs w:val="24"/>
        </w:rPr>
        <w:t>ser estido,</w:t>
      </w:r>
      <w:r w:rsidR="00A12C23" w:rsidRPr="0079537D">
        <w:rPr>
          <w:rFonts w:ascii="Arial Black" w:hAnsi="Arial Black" w:cs="Times New Roman"/>
          <w:b/>
          <w:sz w:val="24"/>
          <w:szCs w:val="24"/>
        </w:rPr>
        <w:t xml:space="preserve"> como dirían los aymaras castellano parlantes. Solo cabe dosificar ambas energías, sobre otra plataforma.</w:t>
      </w:r>
      <w:r w:rsidR="004A0E69" w:rsidRPr="0079537D">
        <w:rPr>
          <w:rFonts w:ascii="Arial Black" w:hAnsi="Arial Black" w:cs="Times New Roman"/>
          <w:b/>
          <w:sz w:val="24"/>
          <w:szCs w:val="24"/>
        </w:rPr>
        <w:t xml:space="preserve"> Salvación y Revolución han mostrado sus limitaciones. No ha</w:t>
      </w:r>
      <w:r w:rsidR="00076C0D" w:rsidRPr="0079537D">
        <w:rPr>
          <w:rFonts w:ascii="Arial Black" w:hAnsi="Arial Black" w:cs="Times New Roman"/>
          <w:b/>
          <w:sz w:val="24"/>
          <w:szCs w:val="24"/>
        </w:rPr>
        <w:t xml:space="preserve"> habido</w:t>
      </w:r>
      <w:r w:rsidR="004A0E69" w:rsidRPr="0079537D">
        <w:rPr>
          <w:rFonts w:ascii="Arial Black" w:hAnsi="Arial Black" w:cs="Times New Roman"/>
          <w:b/>
          <w:sz w:val="24"/>
          <w:szCs w:val="24"/>
        </w:rPr>
        <w:t xml:space="preserve"> ni la una ni la otra. Hoy lo sufrimos</w:t>
      </w:r>
      <w:r w:rsidR="00076C0D" w:rsidRPr="0079537D">
        <w:rPr>
          <w:rFonts w:ascii="Arial Black" w:hAnsi="Arial Black" w:cs="Times New Roman"/>
          <w:b/>
          <w:sz w:val="24"/>
          <w:szCs w:val="24"/>
        </w:rPr>
        <w:t xml:space="preserve"> todos</w:t>
      </w:r>
      <w:r w:rsidR="004A0E69" w:rsidRPr="0079537D">
        <w:rPr>
          <w:rFonts w:ascii="Arial Black" w:hAnsi="Arial Black" w:cs="Times New Roman"/>
          <w:b/>
          <w:sz w:val="24"/>
          <w:szCs w:val="24"/>
        </w:rPr>
        <w:t>.</w:t>
      </w:r>
    </w:p>
    <w:p w14:paraId="496AC957" w14:textId="20BAE5C0" w:rsidR="00A12C23" w:rsidRPr="0079537D" w:rsidRDefault="00A12C23" w:rsidP="0079537D">
      <w:pPr>
        <w:shd w:val="clear" w:color="auto" w:fill="FFFFFF"/>
        <w:spacing w:after="0" w:line="240" w:lineRule="auto"/>
        <w:jc w:val="center"/>
        <w:textAlignment w:val="baseline"/>
        <w:rPr>
          <w:rFonts w:ascii="Arial Black" w:hAnsi="Arial Black" w:cs="Times New Roman"/>
          <w:b/>
          <w:sz w:val="24"/>
          <w:szCs w:val="24"/>
        </w:rPr>
      </w:pPr>
    </w:p>
    <w:p w14:paraId="5E5B3945" w14:textId="6326C739" w:rsidR="00A27C2D" w:rsidRPr="0079537D" w:rsidRDefault="00A12C23"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 xml:space="preserve">El Papa Francisco </w:t>
      </w:r>
      <w:r w:rsidR="00ED4D8F" w:rsidRPr="0079537D">
        <w:rPr>
          <w:rFonts w:ascii="Arial Black" w:hAnsi="Arial Black" w:cs="Times New Roman"/>
          <w:b/>
          <w:sz w:val="24"/>
          <w:szCs w:val="24"/>
        </w:rPr>
        <w:t xml:space="preserve">me parece que </w:t>
      </w:r>
      <w:r w:rsidRPr="0079537D">
        <w:rPr>
          <w:rFonts w:ascii="Arial Black" w:hAnsi="Arial Black" w:cs="Times New Roman"/>
          <w:b/>
          <w:sz w:val="24"/>
          <w:szCs w:val="24"/>
        </w:rPr>
        <w:t xml:space="preserve">ha diseñado </w:t>
      </w:r>
      <w:r w:rsidR="00ED4D8F" w:rsidRPr="0079537D">
        <w:rPr>
          <w:rFonts w:ascii="Arial Black" w:hAnsi="Arial Black" w:cs="Times New Roman"/>
          <w:b/>
          <w:sz w:val="24"/>
          <w:szCs w:val="24"/>
        </w:rPr>
        <w:t>la propuesta adecuada</w:t>
      </w:r>
      <w:r w:rsidR="00544751" w:rsidRPr="0079537D">
        <w:rPr>
          <w:rFonts w:ascii="Arial Black" w:hAnsi="Arial Black" w:cs="Times New Roman"/>
          <w:b/>
          <w:sz w:val="24"/>
          <w:szCs w:val="24"/>
        </w:rPr>
        <w:t>, para esta transición epocal</w:t>
      </w:r>
      <w:r w:rsidR="00ED4D8F" w:rsidRPr="0079537D">
        <w:rPr>
          <w:rFonts w:ascii="Arial Black" w:hAnsi="Arial Black" w:cs="Times New Roman"/>
          <w:b/>
          <w:sz w:val="24"/>
          <w:szCs w:val="24"/>
        </w:rPr>
        <w:t xml:space="preserve">. La </w:t>
      </w:r>
      <w:r w:rsidR="00A27C2D" w:rsidRPr="0079537D">
        <w:rPr>
          <w:rFonts w:ascii="Arial Black" w:hAnsi="Arial Black" w:cs="Times New Roman"/>
          <w:b/>
          <w:i/>
          <w:iCs/>
          <w:sz w:val="24"/>
          <w:szCs w:val="24"/>
        </w:rPr>
        <w:t xml:space="preserve">otra </w:t>
      </w:r>
      <w:r w:rsidR="00ED4D8F" w:rsidRPr="0079537D">
        <w:rPr>
          <w:rFonts w:ascii="Arial Black" w:hAnsi="Arial Black" w:cs="Times New Roman"/>
          <w:b/>
          <w:i/>
          <w:iCs/>
          <w:sz w:val="24"/>
          <w:szCs w:val="24"/>
        </w:rPr>
        <w:t>propuesta</w:t>
      </w:r>
      <w:r w:rsidR="00ED4D8F" w:rsidRPr="0079537D">
        <w:rPr>
          <w:rFonts w:ascii="Arial Black" w:hAnsi="Arial Black" w:cs="Times New Roman"/>
          <w:b/>
          <w:sz w:val="24"/>
          <w:szCs w:val="24"/>
        </w:rPr>
        <w:t xml:space="preserve"> </w:t>
      </w:r>
      <w:r w:rsidR="00A27C2D" w:rsidRPr="0079537D">
        <w:rPr>
          <w:rFonts w:ascii="Arial Black" w:hAnsi="Arial Black" w:cs="Times New Roman"/>
          <w:b/>
          <w:sz w:val="24"/>
          <w:szCs w:val="24"/>
        </w:rPr>
        <w:t xml:space="preserve">sobre la mesa, es la del </w:t>
      </w:r>
      <w:r w:rsidR="00A27C2D" w:rsidRPr="0079537D">
        <w:rPr>
          <w:rFonts w:ascii="Arial Black" w:hAnsi="Arial Black" w:cs="Times New Roman"/>
          <w:b/>
          <w:bCs/>
          <w:sz w:val="24"/>
          <w:szCs w:val="24"/>
        </w:rPr>
        <w:t>Transhumanismo</w:t>
      </w:r>
      <w:r w:rsidR="00076C0D" w:rsidRPr="0079537D">
        <w:rPr>
          <w:rFonts w:ascii="Arial Black" w:hAnsi="Arial Black" w:cs="Times New Roman"/>
          <w:b/>
          <w:sz w:val="24"/>
          <w:szCs w:val="24"/>
        </w:rPr>
        <w:t>,</w:t>
      </w:r>
      <w:r w:rsidR="00A27C2D" w:rsidRPr="0079537D">
        <w:rPr>
          <w:rFonts w:ascii="Arial Black" w:hAnsi="Arial Black" w:cs="Times New Roman"/>
          <w:b/>
          <w:sz w:val="24"/>
          <w:szCs w:val="24"/>
        </w:rPr>
        <w:t xml:space="preserve"> que </w:t>
      </w:r>
      <w:r w:rsidR="00ED4D8F" w:rsidRPr="0079537D">
        <w:rPr>
          <w:rFonts w:ascii="Arial Black" w:hAnsi="Arial Black" w:cs="Times New Roman"/>
          <w:b/>
          <w:sz w:val="24"/>
          <w:szCs w:val="24"/>
        </w:rPr>
        <w:t xml:space="preserve">plantea un </w:t>
      </w:r>
      <w:r w:rsidR="00076C0D" w:rsidRPr="0079537D">
        <w:rPr>
          <w:rFonts w:ascii="Arial Black" w:hAnsi="Arial Black" w:cs="Times New Roman"/>
          <w:b/>
          <w:i/>
          <w:iCs/>
          <w:sz w:val="24"/>
          <w:szCs w:val="24"/>
        </w:rPr>
        <w:t>P</w:t>
      </w:r>
      <w:r w:rsidR="00ED4D8F" w:rsidRPr="0079537D">
        <w:rPr>
          <w:rFonts w:ascii="Arial Black" w:hAnsi="Arial Black" w:cs="Times New Roman"/>
          <w:b/>
          <w:i/>
          <w:iCs/>
          <w:sz w:val="24"/>
          <w:szCs w:val="24"/>
        </w:rPr>
        <w:t>laneta</w:t>
      </w:r>
      <w:r w:rsidR="00ED4D8F" w:rsidRPr="0079537D">
        <w:rPr>
          <w:rFonts w:ascii="Arial Black" w:hAnsi="Arial Black" w:cs="Times New Roman"/>
          <w:b/>
          <w:sz w:val="24"/>
          <w:szCs w:val="24"/>
        </w:rPr>
        <w:t xml:space="preserve"> </w:t>
      </w:r>
      <w:r w:rsidR="00ED4D8F" w:rsidRPr="0079537D">
        <w:rPr>
          <w:rFonts w:ascii="Arial Black" w:hAnsi="Arial Black" w:cs="Times New Roman"/>
          <w:b/>
          <w:i/>
          <w:iCs/>
          <w:sz w:val="24"/>
          <w:szCs w:val="24"/>
        </w:rPr>
        <w:t>ecoeficiente</w:t>
      </w:r>
      <w:r w:rsidR="00A27C2D" w:rsidRPr="0079537D">
        <w:rPr>
          <w:rFonts w:ascii="Arial Black" w:hAnsi="Arial Black" w:cs="Times New Roman"/>
          <w:b/>
          <w:sz w:val="24"/>
          <w:szCs w:val="24"/>
        </w:rPr>
        <w:t xml:space="preserve">. Suena bien, pero la letra chica dice que, para ello, basta </w:t>
      </w:r>
      <w:r w:rsidR="00496C4C" w:rsidRPr="0079537D">
        <w:rPr>
          <w:rFonts w:ascii="Arial Black" w:hAnsi="Arial Black" w:cs="Times New Roman"/>
          <w:b/>
          <w:sz w:val="24"/>
          <w:szCs w:val="24"/>
        </w:rPr>
        <w:t xml:space="preserve">con </w:t>
      </w:r>
      <w:r w:rsidR="00A27C2D" w:rsidRPr="0079537D">
        <w:rPr>
          <w:rFonts w:ascii="Arial Black" w:hAnsi="Arial Black" w:cs="Times New Roman"/>
          <w:b/>
          <w:sz w:val="24"/>
          <w:szCs w:val="24"/>
        </w:rPr>
        <w:t xml:space="preserve">un cuarto de la humanidad actual y que al resto del planeta hay que </w:t>
      </w:r>
      <w:r w:rsidR="00A27C2D" w:rsidRPr="0079537D">
        <w:rPr>
          <w:rFonts w:ascii="Arial Black" w:hAnsi="Arial Black" w:cs="Times New Roman"/>
          <w:b/>
          <w:i/>
          <w:iCs/>
          <w:sz w:val="24"/>
          <w:szCs w:val="24"/>
        </w:rPr>
        <w:t>eugenisarlo</w:t>
      </w:r>
      <w:r w:rsidR="00A27C2D" w:rsidRPr="0079537D">
        <w:rPr>
          <w:rFonts w:ascii="Arial Black" w:hAnsi="Arial Black" w:cs="Times New Roman"/>
          <w:b/>
          <w:sz w:val="24"/>
          <w:szCs w:val="24"/>
        </w:rPr>
        <w:t>, por así decir, sin que nadie se dé cuenta</w:t>
      </w:r>
      <w:r w:rsidR="00826EFE" w:rsidRPr="0079537D">
        <w:rPr>
          <w:rFonts w:ascii="Arial Black" w:hAnsi="Arial Black" w:cs="Times New Roman"/>
          <w:b/>
          <w:sz w:val="24"/>
          <w:szCs w:val="24"/>
        </w:rPr>
        <w:t>. Esto no es nuevo pero, ahora, van a lo grande.</w:t>
      </w:r>
      <w:r w:rsidR="00A27C2D" w:rsidRPr="0079537D">
        <w:rPr>
          <w:rFonts w:ascii="Arial Black" w:hAnsi="Arial Black" w:cs="Times New Roman"/>
          <w:b/>
          <w:sz w:val="24"/>
          <w:szCs w:val="24"/>
        </w:rPr>
        <w:t>.</w:t>
      </w:r>
    </w:p>
    <w:p w14:paraId="5DE5F39C" w14:textId="77777777" w:rsidR="00A27C2D" w:rsidRPr="0079537D" w:rsidRDefault="00A27C2D" w:rsidP="0079537D">
      <w:pPr>
        <w:shd w:val="clear" w:color="auto" w:fill="FFFFFF"/>
        <w:spacing w:after="0" w:line="240" w:lineRule="auto"/>
        <w:jc w:val="center"/>
        <w:textAlignment w:val="baseline"/>
        <w:rPr>
          <w:rFonts w:ascii="Arial Black" w:hAnsi="Arial Black" w:cs="Times New Roman"/>
          <w:b/>
          <w:sz w:val="24"/>
          <w:szCs w:val="24"/>
        </w:rPr>
      </w:pPr>
    </w:p>
    <w:p w14:paraId="0050E9C5" w14:textId="73BA04E7" w:rsidR="001F0957" w:rsidRPr="0079537D" w:rsidRDefault="00A27C2D"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La propuesta de Bergoglio est</w:t>
      </w:r>
      <w:r w:rsidR="00A12C23" w:rsidRPr="0079537D">
        <w:rPr>
          <w:rFonts w:ascii="Arial Black" w:hAnsi="Arial Black" w:cs="Times New Roman"/>
          <w:b/>
          <w:sz w:val="24"/>
          <w:szCs w:val="24"/>
        </w:rPr>
        <w:t>á escrit</w:t>
      </w:r>
      <w:r w:rsidRPr="0079537D">
        <w:rPr>
          <w:rFonts w:ascii="Arial Black" w:hAnsi="Arial Black" w:cs="Times New Roman"/>
          <w:b/>
          <w:sz w:val="24"/>
          <w:szCs w:val="24"/>
        </w:rPr>
        <w:t>a</w:t>
      </w:r>
      <w:r w:rsidR="00A12C23" w:rsidRPr="0079537D">
        <w:rPr>
          <w:rFonts w:ascii="Arial Black" w:hAnsi="Arial Black" w:cs="Times New Roman"/>
          <w:b/>
          <w:sz w:val="24"/>
          <w:szCs w:val="24"/>
        </w:rPr>
        <w:t xml:space="preserve"> en la encíclica </w:t>
      </w:r>
      <w:r w:rsidR="00A12C23" w:rsidRPr="0079537D">
        <w:rPr>
          <w:rFonts w:ascii="Arial Black" w:hAnsi="Arial Black" w:cs="Times New Roman"/>
          <w:b/>
          <w:bCs/>
          <w:i/>
          <w:iCs/>
          <w:sz w:val="24"/>
          <w:szCs w:val="24"/>
        </w:rPr>
        <w:t>Laudatio si´</w:t>
      </w:r>
      <w:r w:rsidR="00A12C23" w:rsidRPr="0079537D">
        <w:rPr>
          <w:rFonts w:ascii="Arial Black" w:hAnsi="Arial Black" w:cs="Times New Roman"/>
          <w:b/>
          <w:bCs/>
          <w:sz w:val="24"/>
          <w:szCs w:val="24"/>
        </w:rPr>
        <w:t xml:space="preserve"> y la </w:t>
      </w:r>
      <w:r w:rsidR="00A12C23" w:rsidRPr="0079537D">
        <w:rPr>
          <w:rFonts w:ascii="Arial Black" w:hAnsi="Arial Black" w:cs="Times New Roman"/>
          <w:b/>
          <w:bCs/>
          <w:i/>
          <w:iCs/>
          <w:sz w:val="24"/>
          <w:szCs w:val="24"/>
        </w:rPr>
        <w:t>Exhortación apostólica Querida Amazonia</w:t>
      </w:r>
      <w:r w:rsidR="00A12C23" w:rsidRPr="0079537D">
        <w:rPr>
          <w:rFonts w:ascii="Arial Black" w:hAnsi="Arial Black" w:cs="Times New Roman"/>
          <w:b/>
          <w:i/>
          <w:iCs/>
          <w:sz w:val="24"/>
          <w:szCs w:val="24"/>
        </w:rPr>
        <w:t xml:space="preserve">. </w:t>
      </w:r>
      <w:r w:rsidR="00A12C23" w:rsidRPr="0079537D">
        <w:rPr>
          <w:rFonts w:ascii="Arial Black" w:hAnsi="Arial Black" w:cs="Times New Roman"/>
          <w:b/>
          <w:sz w:val="24"/>
          <w:szCs w:val="24"/>
        </w:rPr>
        <w:t xml:space="preserve">Estoy de acuerdo </w:t>
      </w:r>
      <w:r w:rsidR="004A0E69" w:rsidRPr="0079537D">
        <w:rPr>
          <w:rFonts w:ascii="Arial Black" w:hAnsi="Arial Black" w:cs="Times New Roman"/>
          <w:b/>
          <w:sz w:val="24"/>
          <w:szCs w:val="24"/>
        </w:rPr>
        <w:t>con esa propuesta. Solo añadiría algun</w:t>
      </w:r>
      <w:r w:rsidR="00ED4D8F" w:rsidRPr="0079537D">
        <w:rPr>
          <w:rFonts w:ascii="Arial Black" w:hAnsi="Arial Black" w:cs="Times New Roman"/>
          <w:b/>
          <w:sz w:val="24"/>
          <w:szCs w:val="24"/>
        </w:rPr>
        <w:t>a</w:t>
      </w:r>
      <w:r w:rsidR="004A0E69" w:rsidRPr="0079537D">
        <w:rPr>
          <w:rFonts w:ascii="Arial Black" w:hAnsi="Arial Black" w:cs="Times New Roman"/>
          <w:b/>
          <w:sz w:val="24"/>
          <w:szCs w:val="24"/>
        </w:rPr>
        <w:t>s sugerencias.</w:t>
      </w:r>
    </w:p>
    <w:p w14:paraId="2E9DACD1" w14:textId="71FBA630" w:rsidR="004A0E69" w:rsidRPr="0079537D" w:rsidRDefault="004A0E69" w:rsidP="0079537D">
      <w:pPr>
        <w:shd w:val="clear" w:color="auto" w:fill="FFFFFF"/>
        <w:spacing w:after="0" w:line="240" w:lineRule="auto"/>
        <w:jc w:val="center"/>
        <w:textAlignment w:val="baseline"/>
        <w:rPr>
          <w:rFonts w:ascii="Arial Black" w:hAnsi="Arial Black" w:cs="Times New Roman"/>
          <w:b/>
          <w:sz w:val="24"/>
          <w:szCs w:val="24"/>
        </w:rPr>
      </w:pPr>
    </w:p>
    <w:p w14:paraId="5E237E97" w14:textId="3FCAED15" w:rsidR="004A0E69" w:rsidRPr="0079537D" w:rsidRDefault="004A0E69"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rPr>
        <w:t>La primera es fecundar el diseño piramidal de Poder</w:t>
      </w:r>
      <w:r w:rsidR="004452BE" w:rsidRPr="0079537D">
        <w:rPr>
          <w:rFonts w:ascii="Arial Black" w:hAnsi="Arial Black" w:cs="Times New Roman"/>
          <w:b/>
          <w:sz w:val="24"/>
          <w:szCs w:val="24"/>
        </w:rPr>
        <w:t xml:space="preserve"> patriarcal</w:t>
      </w:r>
      <w:r w:rsidRPr="0079537D">
        <w:rPr>
          <w:rFonts w:ascii="Arial Black" w:hAnsi="Arial Black" w:cs="Times New Roman"/>
          <w:b/>
          <w:sz w:val="24"/>
          <w:szCs w:val="24"/>
        </w:rPr>
        <w:t>, con el diseño helicoidal, circular, del Animismo</w:t>
      </w:r>
      <w:r w:rsidR="004452BE" w:rsidRPr="0079537D">
        <w:rPr>
          <w:rFonts w:ascii="Arial Black" w:hAnsi="Arial Black" w:cs="Times New Roman"/>
          <w:b/>
          <w:sz w:val="24"/>
          <w:szCs w:val="24"/>
        </w:rPr>
        <w:t xml:space="preserve"> </w:t>
      </w:r>
      <w:r w:rsidR="004452BE" w:rsidRPr="0079537D">
        <w:rPr>
          <w:rFonts w:ascii="Arial Black" w:hAnsi="Arial Black" w:cs="Times New Roman"/>
          <w:b/>
          <w:i/>
          <w:iCs/>
          <w:sz w:val="24"/>
          <w:szCs w:val="24"/>
        </w:rPr>
        <w:t>matrístico</w:t>
      </w:r>
      <w:r w:rsidR="004452BE" w:rsidRPr="0079537D">
        <w:rPr>
          <w:rFonts w:ascii="Arial Black" w:hAnsi="Arial Black" w:cs="Times New Roman"/>
          <w:b/>
          <w:sz w:val="24"/>
          <w:szCs w:val="24"/>
        </w:rPr>
        <w:t xml:space="preserve">, </w:t>
      </w:r>
      <w:r w:rsidR="00826EFE" w:rsidRPr="0079537D">
        <w:rPr>
          <w:rFonts w:ascii="Arial Black" w:hAnsi="Arial Black" w:cs="Times New Roman"/>
          <w:b/>
          <w:sz w:val="24"/>
          <w:szCs w:val="24"/>
        </w:rPr>
        <w:t xml:space="preserve">Humberto </w:t>
      </w:r>
      <w:r w:rsidR="004452BE" w:rsidRPr="0079537D">
        <w:rPr>
          <w:rFonts w:ascii="Arial Black" w:hAnsi="Arial Black" w:cs="Times New Roman"/>
          <w:b/>
          <w:sz w:val="24"/>
          <w:szCs w:val="24"/>
        </w:rPr>
        <w:t>Maturana</w:t>
      </w:r>
      <w:r w:rsidRPr="0079537D">
        <w:rPr>
          <w:rFonts w:ascii="Arial Black" w:hAnsi="Arial Black" w:cs="Times New Roman"/>
          <w:b/>
          <w:sz w:val="24"/>
          <w:szCs w:val="24"/>
        </w:rPr>
        <w:t>. Lo graficaré as</w:t>
      </w:r>
      <w:r w:rsidR="00ED4D8F" w:rsidRPr="0079537D">
        <w:rPr>
          <w:rFonts w:ascii="Arial Black" w:hAnsi="Arial Black" w:cs="Times New Roman"/>
          <w:b/>
          <w:sz w:val="24"/>
          <w:szCs w:val="24"/>
        </w:rPr>
        <w:t>í</w:t>
      </w:r>
      <w:r w:rsidRPr="0079537D">
        <w:rPr>
          <w:rFonts w:ascii="Arial Black" w:hAnsi="Arial Black" w:cs="Times New Roman"/>
          <w:b/>
          <w:sz w:val="24"/>
          <w:szCs w:val="24"/>
        </w:rPr>
        <w:t>:</w:t>
      </w:r>
    </w:p>
    <w:p w14:paraId="32ABCFB7" w14:textId="044C695D" w:rsidR="004A0E69" w:rsidRPr="0079537D" w:rsidRDefault="004A0E69" w:rsidP="0079537D">
      <w:pPr>
        <w:shd w:val="clear" w:color="auto" w:fill="FFFFFF"/>
        <w:spacing w:after="0" w:line="240" w:lineRule="auto"/>
        <w:jc w:val="center"/>
        <w:textAlignment w:val="baseline"/>
        <w:rPr>
          <w:rFonts w:ascii="Arial Black" w:hAnsi="Arial Black" w:cs="Times New Roman"/>
          <w:b/>
          <w:sz w:val="24"/>
          <w:szCs w:val="24"/>
        </w:rPr>
      </w:pPr>
    </w:p>
    <w:tbl>
      <w:tblPr>
        <w:tblStyle w:val="Tablaconcuadrcula"/>
        <w:tblW w:w="0" w:type="auto"/>
        <w:tblLook w:val="04A0" w:firstRow="1" w:lastRow="0" w:firstColumn="1" w:lastColumn="0" w:noHBand="0" w:noVBand="1"/>
      </w:tblPr>
      <w:tblGrid>
        <w:gridCol w:w="4238"/>
        <w:gridCol w:w="4256"/>
      </w:tblGrid>
      <w:tr w:rsidR="004A0E69" w:rsidRPr="0079537D" w14:paraId="034C8D0B" w14:textId="77777777" w:rsidTr="004A0E69">
        <w:tc>
          <w:tcPr>
            <w:tcW w:w="4247" w:type="dxa"/>
          </w:tcPr>
          <w:p w14:paraId="36CD1B46" w14:textId="550DD3D5" w:rsidR="004A0E69" w:rsidRPr="0079537D" w:rsidRDefault="004A0E69" w:rsidP="0079537D">
            <w:pPr>
              <w:jc w:val="center"/>
              <w:textAlignment w:val="baseline"/>
              <w:rPr>
                <w:rFonts w:ascii="Arial Black" w:hAnsi="Arial Black" w:cs="Times New Roman"/>
                <w:b/>
                <w:sz w:val="24"/>
                <w:szCs w:val="24"/>
              </w:rPr>
            </w:pPr>
            <w:r w:rsidRPr="0079537D">
              <w:rPr>
                <w:rFonts w:ascii="Arial Black" w:hAnsi="Arial Black"/>
                <w:b/>
                <w:noProof/>
                <w:lang w:eastAsia="es-ES"/>
              </w:rPr>
              <w:drawing>
                <wp:inline distT="0" distB="0" distL="0" distR="0" wp14:anchorId="43639E39" wp14:editId="4147D171">
                  <wp:extent cx="4361171" cy="4400550"/>
                  <wp:effectExtent l="0" t="0" r="1905" b="0"/>
                  <wp:docPr id="7" name="Imagen 7" descr="Cuánto sabes sobre las pirám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nto sabes sobre las pirámid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2198" cy="4573121"/>
                          </a:xfrm>
                          <a:prstGeom prst="rect">
                            <a:avLst/>
                          </a:prstGeom>
                          <a:noFill/>
                          <a:ln>
                            <a:noFill/>
                          </a:ln>
                        </pic:spPr>
                      </pic:pic>
                    </a:graphicData>
                  </a:graphic>
                </wp:inline>
              </w:drawing>
            </w:r>
          </w:p>
        </w:tc>
        <w:tc>
          <w:tcPr>
            <w:tcW w:w="4247" w:type="dxa"/>
          </w:tcPr>
          <w:p w14:paraId="759C2BE3" w14:textId="4B92F5B6" w:rsidR="004A0E69" w:rsidRPr="0079537D" w:rsidRDefault="004A0E69" w:rsidP="0079537D">
            <w:pPr>
              <w:jc w:val="center"/>
              <w:textAlignment w:val="baseline"/>
              <w:rPr>
                <w:rFonts w:ascii="Arial Black" w:hAnsi="Arial Black" w:cs="Times New Roman"/>
                <w:b/>
                <w:sz w:val="24"/>
                <w:szCs w:val="24"/>
              </w:rPr>
            </w:pPr>
            <w:r w:rsidRPr="0079537D">
              <w:rPr>
                <w:rFonts w:ascii="Arial Black" w:hAnsi="Arial Black"/>
                <w:b/>
                <w:noProof/>
                <w:lang w:eastAsia="es-ES"/>
              </w:rPr>
              <w:drawing>
                <wp:inline distT="0" distB="0" distL="0" distR="0" wp14:anchorId="0A67752D" wp14:editId="6F4614EA">
                  <wp:extent cx="4381500" cy="4248150"/>
                  <wp:effectExtent l="0" t="0" r="0" b="0"/>
                  <wp:docPr id="8" name="Imagen 8" descr="Descubren una nueva pirámide circular en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ubren una nueva pirámide circular en Boliv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7400" cy="4331436"/>
                          </a:xfrm>
                          <a:prstGeom prst="rect">
                            <a:avLst/>
                          </a:prstGeom>
                          <a:noFill/>
                          <a:ln>
                            <a:noFill/>
                          </a:ln>
                        </pic:spPr>
                      </pic:pic>
                    </a:graphicData>
                  </a:graphic>
                </wp:inline>
              </w:drawing>
            </w:r>
          </w:p>
        </w:tc>
      </w:tr>
    </w:tbl>
    <w:p w14:paraId="0272CC03" w14:textId="77777777" w:rsidR="004A0E69" w:rsidRPr="0079537D" w:rsidRDefault="004A0E69" w:rsidP="0079537D">
      <w:pPr>
        <w:shd w:val="clear" w:color="auto" w:fill="FFFFFF"/>
        <w:spacing w:after="0" w:line="240" w:lineRule="auto"/>
        <w:jc w:val="center"/>
        <w:textAlignment w:val="baseline"/>
        <w:rPr>
          <w:rFonts w:ascii="Arial Black" w:hAnsi="Arial Black" w:cs="Times New Roman"/>
          <w:b/>
          <w:sz w:val="24"/>
          <w:szCs w:val="24"/>
        </w:rPr>
      </w:pPr>
    </w:p>
    <w:p w14:paraId="1925D023" w14:textId="5AAE7D78" w:rsidR="00A12C23" w:rsidRPr="0079537D" w:rsidRDefault="00A12C23" w:rsidP="0079537D">
      <w:pPr>
        <w:shd w:val="clear" w:color="auto" w:fill="FFFFFF"/>
        <w:spacing w:after="0" w:line="240" w:lineRule="auto"/>
        <w:jc w:val="center"/>
        <w:textAlignment w:val="baseline"/>
        <w:rPr>
          <w:rFonts w:ascii="Arial Black" w:hAnsi="Arial Black" w:cs="Times New Roman"/>
          <w:b/>
          <w:i/>
          <w:iCs/>
          <w:sz w:val="24"/>
          <w:szCs w:val="24"/>
        </w:rPr>
      </w:pPr>
    </w:p>
    <w:p w14:paraId="73104B9E" w14:textId="61B5BA1C" w:rsidR="00A12C23" w:rsidRPr="0079537D" w:rsidRDefault="00ED4D8F" w:rsidP="0079537D">
      <w:pPr>
        <w:shd w:val="clear" w:color="auto" w:fill="FFFFFF"/>
        <w:spacing w:after="0" w:line="240" w:lineRule="auto"/>
        <w:jc w:val="center"/>
        <w:textAlignment w:val="baseline"/>
        <w:rPr>
          <w:rFonts w:ascii="Arial Black" w:hAnsi="Arial Black" w:cs="Times New Roman"/>
          <w:b/>
          <w:sz w:val="20"/>
          <w:szCs w:val="20"/>
        </w:rPr>
      </w:pPr>
      <w:r w:rsidRPr="0079537D">
        <w:rPr>
          <w:rFonts w:ascii="Arial Black" w:hAnsi="Arial Black" w:cs="Times New Roman"/>
          <w:b/>
          <w:sz w:val="24"/>
          <w:szCs w:val="24"/>
        </w:rPr>
        <w:t>La pirámide de la izquierda, es patriarcal, pétrea, masculina, fálica. Se eleva en un desierto árido</w:t>
      </w:r>
      <w:r w:rsidR="00076C0D" w:rsidRPr="0079537D">
        <w:rPr>
          <w:rFonts w:ascii="Arial Black" w:hAnsi="Arial Black" w:cs="Times New Roman"/>
          <w:b/>
          <w:sz w:val="24"/>
          <w:szCs w:val="24"/>
        </w:rPr>
        <w:t xml:space="preserve"> apuntando hacia las estrellas</w:t>
      </w:r>
      <w:r w:rsidRPr="0079537D">
        <w:rPr>
          <w:rFonts w:ascii="Arial Black" w:hAnsi="Arial Black" w:cs="Times New Roman"/>
          <w:b/>
          <w:sz w:val="24"/>
          <w:szCs w:val="24"/>
        </w:rPr>
        <w:t>. La pirámide de Mairana, a la derecha, es matriarcal, vegetal, femenina, vaginal. Surge en la cuenca amazónica, en un espacio lleno de exuberancia y humedad</w:t>
      </w:r>
      <w:r w:rsidR="00076C0D" w:rsidRPr="0079537D">
        <w:rPr>
          <w:rFonts w:ascii="Arial Black" w:hAnsi="Arial Black" w:cs="Times New Roman"/>
          <w:b/>
          <w:sz w:val="24"/>
          <w:szCs w:val="24"/>
        </w:rPr>
        <w:t xml:space="preserve">. </w:t>
      </w:r>
      <w:r w:rsidR="004452BE" w:rsidRPr="0079537D">
        <w:rPr>
          <w:rFonts w:ascii="Arial Black" w:hAnsi="Arial Black" w:cs="Times New Roman"/>
          <w:b/>
          <w:sz w:val="24"/>
          <w:szCs w:val="24"/>
        </w:rPr>
        <w:t xml:space="preserve">Es, justamente, el </w:t>
      </w:r>
      <w:r w:rsidR="004452BE" w:rsidRPr="0079537D">
        <w:rPr>
          <w:rFonts w:ascii="Arial Black" w:hAnsi="Arial Black" w:cs="Times New Roman"/>
          <w:b/>
          <w:bCs/>
          <w:sz w:val="24"/>
          <w:szCs w:val="24"/>
        </w:rPr>
        <w:t>Tercero incluido</w:t>
      </w:r>
      <w:r w:rsidR="004452BE" w:rsidRPr="0079537D">
        <w:rPr>
          <w:rFonts w:ascii="Arial Black" w:hAnsi="Arial Black" w:cs="Times New Roman"/>
          <w:b/>
          <w:sz w:val="24"/>
          <w:szCs w:val="24"/>
        </w:rPr>
        <w:t xml:space="preserve"> de la </w:t>
      </w:r>
      <w:r w:rsidR="004452BE" w:rsidRPr="0079537D">
        <w:rPr>
          <w:rFonts w:ascii="Arial Black" w:hAnsi="Arial Black" w:cs="Times New Roman"/>
          <w:b/>
          <w:i/>
          <w:iCs/>
          <w:sz w:val="24"/>
          <w:szCs w:val="24"/>
        </w:rPr>
        <w:t>Forma Pirámide</w:t>
      </w:r>
      <w:r w:rsidR="004452BE" w:rsidRPr="0079537D">
        <w:rPr>
          <w:rFonts w:ascii="Arial Black" w:hAnsi="Arial Black" w:cs="Times New Roman"/>
          <w:b/>
          <w:sz w:val="24"/>
          <w:szCs w:val="24"/>
        </w:rPr>
        <w:t xml:space="preserve"> y de la </w:t>
      </w:r>
      <w:r w:rsidR="004452BE" w:rsidRPr="0079537D">
        <w:rPr>
          <w:rFonts w:ascii="Arial Black" w:hAnsi="Arial Black" w:cs="Times New Roman"/>
          <w:b/>
          <w:i/>
          <w:iCs/>
          <w:sz w:val="24"/>
          <w:szCs w:val="24"/>
        </w:rPr>
        <w:t>Forma circular helicoidal</w:t>
      </w:r>
      <w:r w:rsidR="00251A58" w:rsidRPr="0079537D">
        <w:rPr>
          <w:rStyle w:val="Refdenotaalpie"/>
          <w:rFonts w:ascii="Arial Black" w:hAnsi="Arial Black" w:cs="Times New Roman"/>
          <w:b/>
          <w:i/>
          <w:iCs/>
          <w:sz w:val="24"/>
          <w:szCs w:val="24"/>
        </w:rPr>
        <w:footnoteReference w:id="19"/>
      </w:r>
      <w:r w:rsidR="00751068" w:rsidRPr="0079537D">
        <w:rPr>
          <w:rFonts w:ascii="Arial Black" w:hAnsi="Arial Black" w:cs="Times New Roman"/>
          <w:b/>
          <w:sz w:val="24"/>
          <w:szCs w:val="24"/>
        </w:rPr>
        <w:t xml:space="preserve">. </w:t>
      </w:r>
      <w:r w:rsidR="004452BE" w:rsidRPr="0079537D">
        <w:rPr>
          <w:rFonts w:ascii="Arial Black" w:hAnsi="Arial Black" w:cs="Times New Roman"/>
          <w:b/>
          <w:sz w:val="24"/>
          <w:szCs w:val="24"/>
        </w:rPr>
        <w:t xml:space="preserve">Ambas. </w:t>
      </w:r>
      <w:r w:rsidR="004452BE" w:rsidRPr="0079537D">
        <w:rPr>
          <w:rFonts w:ascii="Arial Black" w:hAnsi="Arial Black" w:cs="Times New Roman"/>
          <w:b/>
          <w:i/>
          <w:iCs/>
          <w:sz w:val="24"/>
          <w:szCs w:val="24"/>
        </w:rPr>
        <w:t>Tanto lo uno como lo otro</w:t>
      </w:r>
      <w:r w:rsidR="004452BE" w:rsidRPr="0079537D">
        <w:rPr>
          <w:rFonts w:ascii="Arial Black" w:hAnsi="Arial Black" w:cs="Times New Roman"/>
          <w:b/>
          <w:sz w:val="24"/>
          <w:szCs w:val="24"/>
        </w:rPr>
        <w:t xml:space="preserve">. Remito, para más detalle conceptual, a mi </w:t>
      </w:r>
      <w:r w:rsidR="004452BE" w:rsidRPr="0079537D">
        <w:rPr>
          <w:rFonts w:ascii="Arial Black" w:hAnsi="Arial Black" w:cs="Times New Roman"/>
          <w:b/>
          <w:i/>
          <w:iCs/>
          <w:sz w:val="24"/>
          <w:szCs w:val="24"/>
        </w:rPr>
        <w:t>Tractatus oecologico-politicus</w:t>
      </w:r>
      <w:r w:rsidR="00251A58" w:rsidRPr="0079537D">
        <w:rPr>
          <w:rFonts w:ascii="Arial Black" w:hAnsi="Arial Black" w:cs="Times New Roman"/>
          <w:b/>
          <w:i/>
          <w:iCs/>
          <w:sz w:val="24"/>
          <w:szCs w:val="24"/>
        </w:rPr>
        <w:t>;</w:t>
      </w:r>
      <w:r w:rsidR="004452BE" w:rsidRPr="0079537D">
        <w:rPr>
          <w:rFonts w:ascii="Arial Black" w:hAnsi="Arial Black" w:cs="Times New Roman"/>
          <w:b/>
          <w:sz w:val="24"/>
          <w:szCs w:val="24"/>
        </w:rPr>
        <w:t xml:space="preserve"> para detalles metodológicos</w:t>
      </w:r>
      <w:r w:rsidR="00251A58" w:rsidRPr="0079537D">
        <w:rPr>
          <w:rFonts w:ascii="Arial Black" w:hAnsi="Arial Black" w:cs="Times New Roman"/>
          <w:b/>
          <w:sz w:val="24"/>
          <w:szCs w:val="24"/>
        </w:rPr>
        <w:t xml:space="preserve"> a</w:t>
      </w:r>
      <w:r w:rsidR="004452BE" w:rsidRPr="0079537D">
        <w:rPr>
          <w:rFonts w:ascii="Arial Black" w:hAnsi="Arial Black" w:cs="Times New Roman"/>
          <w:b/>
          <w:sz w:val="24"/>
          <w:szCs w:val="24"/>
        </w:rPr>
        <w:t xml:space="preserve">: </w:t>
      </w:r>
      <w:r w:rsidR="004452BE" w:rsidRPr="0079537D">
        <w:rPr>
          <w:rFonts w:ascii="Arial Black" w:hAnsi="Arial Black" w:cs="Times New Roman"/>
          <w:b/>
          <w:i/>
          <w:iCs/>
          <w:sz w:val="24"/>
          <w:szCs w:val="24"/>
        </w:rPr>
        <w:t>Gestión de Sistemas de Vida en Modo energí</w:t>
      </w:r>
      <w:r w:rsidR="004452BE" w:rsidRPr="0079537D">
        <w:rPr>
          <w:rFonts w:ascii="Arial Black" w:hAnsi="Arial Black" w:cs="Times New Roman"/>
          <w:b/>
          <w:sz w:val="24"/>
          <w:szCs w:val="24"/>
        </w:rPr>
        <w:t>a y, para una visión de conjunto</w:t>
      </w:r>
      <w:r w:rsidR="0077087F" w:rsidRPr="0079537D">
        <w:rPr>
          <w:rFonts w:ascii="Arial Black" w:hAnsi="Arial Black" w:cs="Times New Roman"/>
          <w:b/>
          <w:sz w:val="24"/>
          <w:szCs w:val="24"/>
        </w:rPr>
        <w:t>,</w:t>
      </w:r>
      <w:r w:rsidR="004452BE" w:rsidRPr="0079537D">
        <w:rPr>
          <w:rFonts w:ascii="Arial Black" w:hAnsi="Arial Black" w:cs="Times New Roman"/>
          <w:b/>
          <w:sz w:val="24"/>
          <w:szCs w:val="24"/>
        </w:rPr>
        <w:t xml:space="preserve"> a </w:t>
      </w:r>
      <w:r w:rsidR="004452BE" w:rsidRPr="0079537D">
        <w:rPr>
          <w:rFonts w:ascii="Arial Black" w:hAnsi="Arial Black" w:cs="Times New Roman"/>
          <w:b/>
          <w:i/>
          <w:iCs/>
          <w:sz w:val="24"/>
          <w:szCs w:val="24"/>
        </w:rPr>
        <w:t>Pasos hacia una Biosofia del Vivir Bien</w:t>
      </w:r>
      <w:r w:rsidR="004452BE" w:rsidRPr="0079537D">
        <w:rPr>
          <w:rFonts w:ascii="Arial Black" w:hAnsi="Arial Black" w:cs="Times New Roman"/>
          <w:b/>
          <w:sz w:val="24"/>
          <w:szCs w:val="24"/>
        </w:rPr>
        <w:t>.</w:t>
      </w:r>
    </w:p>
    <w:p w14:paraId="3BE751EF" w14:textId="77777777" w:rsidR="00A12C23" w:rsidRPr="0079537D" w:rsidRDefault="00A12C23" w:rsidP="0079537D">
      <w:pPr>
        <w:shd w:val="clear" w:color="auto" w:fill="FFFFFF"/>
        <w:spacing w:after="0" w:line="240" w:lineRule="auto"/>
        <w:jc w:val="center"/>
        <w:textAlignment w:val="baseline"/>
        <w:rPr>
          <w:rFonts w:ascii="Arial Black" w:hAnsi="Arial Black" w:cs="Times New Roman"/>
          <w:b/>
          <w:sz w:val="24"/>
          <w:szCs w:val="24"/>
        </w:rPr>
      </w:pPr>
    </w:p>
    <w:p w14:paraId="6F6B1C4B" w14:textId="13B1AD4D" w:rsidR="007A6232" w:rsidRPr="0079537D" w:rsidRDefault="00251A58"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 xml:space="preserve">Otra cosa estoy aprendiendo. </w:t>
      </w:r>
      <w:r w:rsidR="00076C0D" w:rsidRPr="0079537D">
        <w:rPr>
          <w:rFonts w:ascii="Arial Black" w:hAnsi="Arial Black" w:cs="Times New Roman"/>
          <w:b/>
          <w:i/>
          <w:iCs/>
          <w:sz w:val="24"/>
          <w:szCs w:val="24"/>
          <w:shd w:val="clear" w:color="auto" w:fill="FFFFFF"/>
        </w:rPr>
        <w:t>Cuidar de la Casa Común</w:t>
      </w:r>
      <w:r w:rsidRPr="0079537D">
        <w:rPr>
          <w:rFonts w:ascii="Arial Black" w:hAnsi="Arial Black" w:cs="Times New Roman"/>
          <w:b/>
          <w:i/>
          <w:iCs/>
          <w:sz w:val="24"/>
          <w:szCs w:val="24"/>
          <w:shd w:val="clear" w:color="auto" w:fill="FFFFFF"/>
        </w:rPr>
        <w:t xml:space="preserve"> </w:t>
      </w:r>
      <w:r w:rsidR="00076C0D" w:rsidRPr="0079537D">
        <w:rPr>
          <w:rFonts w:ascii="Arial Black" w:hAnsi="Arial Black" w:cs="Times New Roman"/>
          <w:b/>
          <w:sz w:val="24"/>
          <w:szCs w:val="24"/>
          <w:shd w:val="clear" w:color="auto" w:fill="FFFFFF"/>
        </w:rPr>
        <w:t xml:space="preserve">empieza por cuidar la </w:t>
      </w:r>
      <w:r w:rsidR="00076C0D" w:rsidRPr="0079537D">
        <w:rPr>
          <w:rFonts w:ascii="Arial Black" w:hAnsi="Arial Black" w:cs="Times New Roman"/>
          <w:b/>
          <w:i/>
          <w:iCs/>
          <w:sz w:val="24"/>
          <w:szCs w:val="24"/>
          <w:shd w:val="clear" w:color="auto" w:fill="FFFFFF"/>
        </w:rPr>
        <w:t>Casa propia de uno mismo: nuestro Cuerpo.</w:t>
      </w:r>
      <w:r w:rsidR="00076C0D" w:rsidRPr="0079537D">
        <w:rPr>
          <w:rFonts w:ascii="Arial Black" w:hAnsi="Arial Black" w:cs="Times New Roman"/>
          <w:b/>
          <w:sz w:val="24"/>
          <w:szCs w:val="24"/>
          <w:shd w:val="clear" w:color="auto" w:fill="FFFFFF"/>
        </w:rPr>
        <w:t xml:space="preserve"> De otro modo</w:t>
      </w:r>
      <w:r w:rsidRPr="0079537D">
        <w:rPr>
          <w:rFonts w:ascii="Arial Black" w:hAnsi="Arial Black" w:cs="Times New Roman"/>
          <w:b/>
          <w:sz w:val="24"/>
          <w:szCs w:val="24"/>
          <w:shd w:val="clear" w:color="auto" w:fill="FFFFFF"/>
        </w:rPr>
        <w:t>,</w:t>
      </w:r>
      <w:r w:rsidR="00076C0D" w:rsidRPr="0079537D">
        <w:rPr>
          <w:rFonts w:ascii="Arial Black" w:hAnsi="Arial Black" w:cs="Times New Roman"/>
          <w:b/>
          <w:sz w:val="24"/>
          <w:szCs w:val="24"/>
          <w:shd w:val="clear" w:color="auto" w:fill="FFFFFF"/>
        </w:rPr>
        <w:t xml:space="preserve"> seguimos en la abstracción ide</w:t>
      </w:r>
      <w:r w:rsidR="00F46A73" w:rsidRPr="0079537D">
        <w:rPr>
          <w:rFonts w:ascii="Arial Black" w:hAnsi="Arial Black" w:cs="Times New Roman"/>
          <w:b/>
          <w:sz w:val="24"/>
          <w:szCs w:val="24"/>
          <w:shd w:val="clear" w:color="auto" w:fill="FFFFFF"/>
        </w:rPr>
        <w:t>o</w:t>
      </w:r>
      <w:r w:rsidR="00076C0D" w:rsidRPr="0079537D">
        <w:rPr>
          <w:rFonts w:ascii="Arial Black" w:hAnsi="Arial Black" w:cs="Times New Roman"/>
          <w:b/>
          <w:sz w:val="24"/>
          <w:szCs w:val="24"/>
          <w:shd w:val="clear" w:color="auto" w:fill="FFFFFF"/>
        </w:rPr>
        <w:t>l</w:t>
      </w:r>
      <w:r w:rsidR="00F46A73" w:rsidRPr="0079537D">
        <w:rPr>
          <w:rFonts w:ascii="Arial Black" w:hAnsi="Arial Black" w:cs="Times New Roman"/>
          <w:b/>
          <w:sz w:val="24"/>
          <w:szCs w:val="24"/>
          <w:shd w:val="clear" w:color="auto" w:fill="FFFFFF"/>
        </w:rPr>
        <w:t>ó</w:t>
      </w:r>
      <w:r w:rsidR="00076C0D" w:rsidRPr="0079537D">
        <w:rPr>
          <w:rFonts w:ascii="Arial Black" w:hAnsi="Arial Black" w:cs="Times New Roman"/>
          <w:b/>
          <w:sz w:val="24"/>
          <w:szCs w:val="24"/>
          <w:shd w:val="clear" w:color="auto" w:fill="FFFFFF"/>
        </w:rPr>
        <w:t>gica del Monote</w:t>
      </w:r>
      <w:r w:rsidR="00F46A73" w:rsidRPr="0079537D">
        <w:rPr>
          <w:rFonts w:ascii="Arial Black" w:hAnsi="Arial Black" w:cs="Times New Roman"/>
          <w:b/>
          <w:sz w:val="24"/>
          <w:szCs w:val="24"/>
          <w:shd w:val="clear" w:color="auto" w:fill="FFFFFF"/>
        </w:rPr>
        <w:t>í</w:t>
      </w:r>
      <w:r w:rsidR="00076C0D" w:rsidRPr="0079537D">
        <w:rPr>
          <w:rFonts w:ascii="Arial Black" w:hAnsi="Arial Black" w:cs="Times New Roman"/>
          <w:b/>
          <w:sz w:val="24"/>
          <w:szCs w:val="24"/>
          <w:shd w:val="clear" w:color="auto" w:fill="FFFFFF"/>
        </w:rPr>
        <w:t>smo</w:t>
      </w:r>
      <w:r w:rsidR="00F46A73" w:rsidRPr="0079537D">
        <w:rPr>
          <w:rFonts w:ascii="Arial Black" w:hAnsi="Arial Black" w:cs="Times New Roman"/>
          <w:b/>
          <w:sz w:val="24"/>
          <w:szCs w:val="24"/>
          <w:shd w:val="clear" w:color="auto" w:fill="FFFFFF"/>
        </w:rPr>
        <w:t>. Aprender a conocer y cuidar del propio cuerpo es algo que todos podemos hacer</w:t>
      </w:r>
      <w:r w:rsidR="00D766F2" w:rsidRPr="0079537D">
        <w:rPr>
          <w:rStyle w:val="Refdenotaalpie"/>
          <w:rFonts w:ascii="Arial Black" w:hAnsi="Arial Black" w:cs="Times New Roman"/>
          <w:b/>
          <w:sz w:val="24"/>
          <w:szCs w:val="24"/>
          <w:shd w:val="clear" w:color="auto" w:fill="FFFFFF"/>
        </w:rPr>
        <w:footnoteReference w:id="20"/>
      </w:r>
      <w:r w:rsidR="00F46A73" w:rsidRPr="0079537D">
        <w:rPr>
          <w:rFonts w:ascii="Arial Black" w:hAnsi="Arial Black" w:cs="Times New Roman"/>
          <w:b/>
          <w:sz w:val="24"/>
          <w:szCs w:val="24"/>
          <w:shd w:val="clear" w:color="auto" w:fill="FFFFFF"/>
        </w:rPr>
        <w:t xml:space="preserve">. </w:t>
      </w:r>
      <w:r w:rsidR="00727C1E" w:rsidRPr="0079537D">
        <w:rPr>
          <w:rFonts w:ascii="Arial Black" w:hAnsi="Arial Black" w:cs="Times New Roman"/>
          <w:b/>
          <w:sz w:val="24"/>
          <w:szCs w:val="24"/>
          <w:shd w:val="clear" w:color="auto" w:fill="FFFFFF"/>
        </w:rPr>
        <w:t xml:space="preserve">No es fácil, pues implica un </w:t>
      </w:r>
      <w:r w:rsidR="00727C1E" w:rsidRPr="0079537D">
        <w:rPr>
          <w:rFonts w:ascii="Arial Black" w:hAnsi="Arial Black" w:cs="Times New Roman"/>
          <w:b/>
          <w:bCs/>
          <w:sz w:val="24"/>
          <w:szCs w:val="24"/>
          <w:shd w:val="clear" w:color="auto" w:fill="FFFFFF"/>
        </w:rPr>
        <w:t>cambio de estilo de vida</w:t>
      </w:r>
      <w:r w:rsidR="00727C1E" w:rsidRPr="0079537D">
        <w:rPr>
          <w:rFonts w:ascii="Arial Black" w:hAnsi="Arial Black" w:cs="Times New Roman"/>
          <w:b/>
          <w:sz w:val="24"/>
          <w:szCs w:val="24"/>
          <w:shd w:val="clear" w:color="auto" w:fill="FFFFFF"/>
        </w:rPr>
        <w:t xml:space="preserve">. </w:t>
      </w:r>
      <w:r w:rsidRPr="0079537D">
        <w:rPr>
          <w:rFonts w:ascii="Arial Black" w:hAnsi="Arial Black" w:cs="Times New Roman"/>
          <w:b/>
          <w:sz w:val="24"/>
          <w:szCs w:val="24"/>
          <w:shd w:val="clear" w:color="auto" w:fill="FFFFFF"/>
        </w:rPr>
        <w:t>Sintámonos</w:t>
      </w:r>
      <w:r w:rsidR="00727C1E" w:rsidRPr="0079537D">
        <w:rPr>
          <w:rFonts w:ascii="Arial Black" w:hAnsi="Arial Black" w:cs="Times New Roman"/>
          <w:b/>
          <w:sz w:val="24"/>
          <w:szCs w:val="24"/>
          <w:shd w:val="clear" w:color="auto" w:fill="FFFFFF"/>
        </w:rPr>
        <w:t>, sin embargo,</w:t>
      </w:r>
      <w:r w:rsidRPr="0079537D">
        <w:rPr>
          <w:rFonts w:ascii="Arial Black" w:hAnsi="Arial Black" w:cs="Times New Roman"/>
          <w:b/>
          <w:sz w:val="24"/>
          <w:szCs w:val="24"/>
          <w:shd w:val="clear" w:color="auto" w:fill="FFFFFF"/>
        </w:rPr>
        <w:t xml:space="preserve"> animistamente:</w:t>
      </w:r>
      <w:r w:rsidR="00F46A73" w:rsidRPr="0079537D">
        <w:rPr>
          <w:rFonts w:ascii="Arial Black" w:hAnsi="Arial Black" w:cs="Times New Roman"/>
          <w:b/>
          <w:sz w:val="24"/>
          <w:szCs w:val="24"/>
          <w:shd w:val="clear" w:color="auto" w:fill="FFFFFF"/>
        </w:rPr>
        <w:t xml:space="preserve"> cada uno de nosotros es un vórtice de energía</w:t>
      </w:r>
      <w:r w:rsidRPr="0079537D">
        <w:rPr>
          <w:rFonts w:ascii="Arial Black" w:hAnsi="Arial Black" w:cs="Times New Roman"/>
          <w:b/>
          <w:sz w:val="24"/>
          <w:szCs w:val="24"/>
          <w:shd w:val="clear" w:color="auto" w:fill="FFFFFF"/>
        </w:rPr>
        <w:t xml:space="preserve"> que, por </w:t>
      </w:r>
      <w:r w:rsidRPr="0079537D">
        <w:rPr>
          <w:rFonts w:ascii="Arial Black" w:hAnsi="Arial Black" w:cs="Times New Roman"/>
          <w:b/>
          <w:i/>
          <w:iCs/>
          <w:sz w:val="24"/>
          <w:szCs w:val="24"/>
          <w:shd w:val="clear" w:color="auto" w:fill="FFFFFF"/>
        </w:rPr>
        <w:t>Resonancia mórfica</w:t>
      </w:r>
      <w:r w:rsidRPr="0079537D">
        <w:rPr>
          <w:rFonts w:ascii="Arial Black" w:hAnsi="Arial Black" w:cs="Times New Roman"/>
          <w:b/>
          <w:sz w:val="24"/>
          <w:szCs w:val="24"/>
          <w:shd w:val="clear" w:color="auto" w:fill="FFFFFF"/>
        </w:rPr>
        <w:t xml:space="preserve">, </w:t>
      </w:r>
      <w:r w:rsidR="00496C4C" w:rsidRPr="0079537D">
        <w:rPr>
          <w:rFonts w:ascii="Arial Black" w:hAnsi="Arial Black" w:cs="Times New Roman"/>
          <w:b/>
          <w:sz w:val="24"/>
          <w:szCs w:val="24"/>
          <w:shd w:val="clear" w:color="auto" w:fill="FFFFFF"/>
        </w:rPr>
        <w:t xml:space="preserve">Rupert </w:t>
      </w:r>
      <w:r w:rsidRPr="0079537D">
        <w:rPr>
          <w:rFonts w:ascii="Arial Black" w:hAnsi="Arial Black" w:cs="Times New Roman"/>
          <w:b/>
          <w:sz w:val="24"/>
          <w:szCs w:val="24"/>
          <w:shd w:val="clear" w:color="auto" w:fill="FFFFFF"/>
        </w:rPr>
        <w:t>Sheldrake, interactúa con su entorno: su pareja, su familia, su comunidad. Como somos un organismo</w:t>
      </w:r>
      <w:r w:rsidR="00751068"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w:t>
      </w:r>
      <w:r w:rsidR="00751068" w:rsidRPr="0079537D">
        <w:rPr>
          <w:rFonts w:ascii="Arial Black" w:hAnsi="Arial Black" w:cs="Times New Roman"/>
          <w:b/>
          <w:sz w:val="24"/>
          <w:szCs w:val="24"/>
          <w:shd w:val="clear" w:color="auto" w:fill="FFFFFF"/>
        </w:rPr>
        <w:t xml:space="preserve">masa-energía, </w:t>
      </w:r>
      <w:r w:rsidRPr="0079537D">
        <w:rPr>
          <w:rFonts w:ascii="Arial Black" w:hAnsi="Arial Black" w:cs="Times New Roman"/>
          <w:b/>
          <w:sz w:val="24"/>
          <w:szCs w:val="24"/>
          <w:shd w:val="clear" w:color="auto" w:fill="FFFFFF"/>
        </w:rPr>
        <w:t>todo resuena inconmensurablemente. Pero, de ello</w:t>
      </w:r>
      <w:r w:rsidR="00496C4C" w:rsidRPr="0079537D">
        <w:rPr>
          <w:rFonts w:ascii="Arial Black" w:hAnsi="Arial Black" w:cs="Times New Roman"/>
          <w:b/>
          <w:sz w:val="24"/>
          <w:szCs w:val="24"/>
          <w:shd w:val="clear" w:color="auto" w:fill="FFFFFF"/>
        </w:rPr>
        <w:t>: lo inconmensurable</w:t>
      </w:r>
      <w:r w:rsidRPr="0079537D">
        <w:rPr>
          <w:rFonts w:ascii="Arial Black" w:hAnsi="Arial Black" w:cs="Times New Roman"/>
          <w:b/>
          <w:sz w:val="24"/>
          <w:szCs w:val="24"/>
          <w:shd w:val="clear" w:color="auto" w:fill="FFFFFF"/>
        </w:rPr>
        <w:t xml:space="preserve">, no debemos preocuparnos. </w:t>
      </w:r>
      <w:r w:rsidR="00496C4C" w:rsidRPr="0079537D">
        <w:rPr>
          <w:rFonts w:ascii="Arial Black" w:hAnsi="Arial Black" w:cs="Times New Roman"/>
          <w:b/>
          <w:sz w:val="24"/>
          <w:szCs w:val="24"/>
          <w:shd w:val="clear" w:color="auto" w:fill="FFFFFF"/>
        </w:rPr>
        <w:t xml:space="preserve">No está en nuestras manos. </w:t>
      </w:r>
      <w:r w:rsidRPr="0079537D">
        <w:rPr>
          <w:rFonts w:ascii="Arial Black" w:hAnsi="Arial Black" w:cs="Times New Roman"/>
          <w:b/>
          <w:sz w:val="24"/>
          <w:szCs w:val="24"/>
          <w:shd w:val="clear" w:color="auto" w:fill="FFFFFF"/>
        </w:rPr>
        <w:t>Si nosotros estamos bien, en equilibrio y balance interior, el entorno empezar</w:t>
      </w:r>
      <w:r w:rsidR="00751068" w:rsidRPr="0079537D">
        <w:rPr>
          <w:rFonts w:ascii="Arial Black" w:hAnsi="Arial Black" w:cs="Times New Roman"/>
          <w:b/>
          <w:sz w:val="24"/>
          <w:szCs w:val="24"/>
          <w:shd w:val="clear" w:color="auto" w:fill="FFFFFF"/>
        </w:rPr>
        <w:t>á</w:t>
      </w:r>
      <w:r w:rsidRPr="0079537D">
        <w:rPr>
          <w:rFonts w:ascii="Arial Black" w:hAnsi="Arial Black" w:cs="Times New Roman"/>
          <w:b/>
          <w:sz w:val="24"/>
          <w:szCs w:val="24"/>
          <w:shd w:val="clear" w:color="auto" w:fill="FFFFFF"/>
        </w:rPr>
        <w:t xml:space="preserve"> a resonar con la información que nuestro cuerpo emita</w:t>
      </w:r>
      <w:r w:rsidR="00751068" w:rsidRPr="0079537D">
        <w:rPr>
          <w:rFonts w:ascii="Arial Black" w:hAnsi="Arial Black" w:cs="Times New Roman"/>
          <w:b/>
          <w:sz w:val="24"/>
          <w:szCs w:val="24"/>
          <w:shd w:val="clear" w:color="auto" w:fill="FFFFFF"/>
        </w:rPr>
        <w:t xml:space="preserve">. </w:t>
      </w:r>
      <w:r w:rsidR="00A417A0" w:rsidRPr="0079537D">
        <w:rPr>
          <w:rFonts w:ascii="Arial Black" w:hAnsi="Arial Black" w:cs="Times New Roman"/>
          <w:b/>
          <w:sz w:val="24"/>
          <w:szCs w:val="24"/>
          <w:shd w:val="clear" w:color="auto" w:fill="FFFFFF"/>
        </w:rPr>
        <w:t xml:space="preserve">Dentro del paradigma patriarcal del monoteísmo no podemos estar en balance, pues es un </w:t>
      </w:r>
      <w:r w:rsidR="00A417A0" w:rsidRPr="0079537D">
        <w:rPr>
          <w:rFonts w:ascii="Arial Black" w:hAnsi="Arial Black" w:cs="Times New Roman"/>
          <w:b/>
          <w:bCs/>
          <w:sz w:val="24"/>
          <w:szCs w:val="24"/>
          <w:shd w:val="clear" w:color="auto" w:fill="FFFFFF"/>
        </w:rPr>
        <w:t>Modelo ch´ulla</w:t>
      </w:r>
      <w:r w:rsidR="0092712C" w:rsidRPr="0079537D">
        <w:rPr>
          <w:rFonts w:ascii="Arial Black" w:hAnsi="Arial Black" w:cs="Times New Roman"/>
          <w:b/>
          <w:sz w:val="24"/>
          <w:szCs w:val="24"/>
          <w:shd w:val="clear" w:color="auto" w:fill="FFFFFF"/>
        </w:rPr>
        <w:t>, por diseño.</w:t>
      </w:r>
      <w:r w:rsidR="00A417A0" w:rsidRPr="0079537D">
        <w:rPr>
          <w:rFonts w:ascii="Arial Black" w:hAnsi="Arial Black" w:cs="Times New Roman"/>
          <w:b/>
          <w:sz w:val="24"/>
          <w:szCs w:val="24"/>
          <w:shd w:val="clear" w:color="auto" w:fill="FFFFFF"/>
        </w:rPr>
        <w:t xml:space="preserve"> Produce dolor sin querer y por doquier. </w:t>
      </w:r>
      <w:r w:rsidR="00A061F3" w:rsidRPr="0079537D">
        <w:rPr>
          <w:rFonts w:ascii="Arial Black" w:hAnsi="Arial Black" w:cs="Times New Roman"/>
          <w:b/>
          <w:sz w:val="24"/>
          <w:szCs w:val="24"/>
          <w:shd w:val="clear" w:color="auto" w:fill="FFFFFF"/>
        </w:rPr>
        <w:t>Este paso no lo han dado</w:t>
      </w:r>
      <w:r w:rsidR="00496C4C" w:rsidRPr="0079537D">
        <w:rPr>
          <w:rFonts w:ascii="Arial Black" w:hAnsi="Arial Black" w:cs="Times New Roman"/>
          <w:b/>
          <w:sz w:val="24"/>
          <w:szCs w:val="24"/>
          <w:shd w:val="clear" w:color="auto" w:fill="FFFFFF"/>
        </w:rPr>
        <w:t>,</w:t>
      </w:r>
      <w:r w:rsidR="00A061F3" w:rsidRPr="0079537D">
        <w:rPr>
          <w:rFonts w:ascii="Arial Black" w:hAnsi="Arial Black" w:cs="Times New Roman"/>
          <w:b/>
          <w:sz w:val="24"/>
          <w:szCs w:val="24"/>
          <w:shd w:val="clear" w:color="auto" w:fill="FFFFFF"/>
        </w:rPr>
        <w:t xml:space="preserve"> ni la filosofía ni la teología de la liberación.</w:t>
      </w:r>
      <w:r w:rsidR="00496C4C" w:rsidRPr="0079537D">
        <w:rPr>
          <w:rFonts w:ascii="Arial Black" w:hAnsi="Arial Black" w:cs="Times New Roman"/>
          <w:b/>
          <w:sz w:val="24"/>
          <w:szCs w:val="24"/>
          <w:shd w:val="clear" w:color="auto" w:fill="FFFFFF"/>
        </w:rPr>
        <w:t xml:space="preserve"> Siguen presos del </w:t>
      </w:r>
      <w:r w:rsidR="00496C4C" w:rsidRPr="0079537D">
        <w:rPr>
          <w:rFonts w:ascii="Arial Black" w:hAnsi="Arial Black" w:cs="Times New Roman"/>
          <w:b/>
          <w:bCs/>
          <w:sz w:val="24"/>
          <w:szCs w:val="24"/>
          <w:shd w:val="clear" w:color="auto" w:fill="FFFFFF"/>
        </w:rPr>
        <w:t>logo centrismo patriarcal</w:t>
      </w:r>
      <w:r w:rsidR="00496C4C" w:rsidRPr="0079537D">
        <w:rPr>
          <w:rFonts w:ascii="Arial Black" w:hAnsi="Arial Black" w:cs="Times New Roman"/>
          <w:b/>
          <w:sz w:val="24"/>
          <w:szCs w:val="24"/>
          <w:shd w:val="clear" w:color="auto" w:fill="FFFFFF"/>
        </w:rPr>
        <w:t xml:space="preserve">, </w:t>
      </w:r>
      <w:r w:rsidR="00FB513F" w:rsidRPr="0079537D">
        <w:rPr>
          <w:rFonts w:ascii="Arial Black" w:hAnsi="Arial Black" w:cs="Times New Roman"/>
          <w:b/>
          <w:sz w:val="24"/>
          <w:szCs w:val="24"/>
          <w:shd w:val="clear" w:color="auto" w:fill="FFFFFF"/>
        </w:rPr>
        <w:t xml:space="preserve">racional, </w:t>
      </w:r>
      <w:r w:rsidR="00496C4C" w:rsidRPr="0079537D">
        <w:rPr>
          <w:rFonts w:ascii="Arial Black" w:hAnsi="Arial Black" w:cs="Times New Roman"/>
          <w:b/>
          <w:sz w:val="24"/>
          <w:szCs w:val="24"/>
          <w:shd w:val="clear" w:color="auto" w:fill="FFFFFF"/>
        </w:rPr>
        <w:t xml:space="preserve">como Dussel. </w:t>
      </w:r>
      <w:r w:rsidR="007A6232" w:rsidRPr="0079537D">
        <w:rPr>
          <w:rFonts w:ascii="Arial Black" w:hAnsi="Arial Black" w:cs="Times New Roman"/>
          <w:b/>
          <w:sz w:val="24"/>
          <w:szCs w:val="24"/>
          <w:shd w:val="clear" w:color="auto" w:fill="FFFFFF"/>
        </w:rPr>
        <w:t>¿Quién o qué país se ha liberado con la filosofía de la liberación? ¿Cuántos pobres menos hay en el mundo desde que apareció la teología de la liberación?</w:t>
      </w:r>
    </w:p>
    <w:p w14:paraId="2211E40C" w14:textId="790D09AC" w:rsidR="00076C0D" w:rsidRPr="0079537D" w:rsidRDefault="007A6232"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Sabemos la respuesta. ¿Por qué</w:t>
      </w:r>
      <w:r w:rsidR="00ED7FEC"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entonces</w:t>
      </w:r>
      <w:r w:rsidR="00ED7FEC"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persistimos en el empeño? ¿Por qué no probamos salir de la cárcel invisible de monoteísmo patriarcal</w:t>
      </w:r>
      <w:r w:rsidR="00ED7FEC" w:rsidRPr="0079537D">
        <w:rPr>
          <w:rFonts w:ascii="Arial Black" w:hAnsi="Arial Black" w:cs="Times New Roman"/>
          <w:b/>
          <w:sz w:val="24"/>
          <w:szCs w:val="24"/>
          <w:shd w:val="clear" w:color="auto" w:fill="FFFFFF"/>
        </w:rPr>
        <w:t xml:space="preserve">, cuyo lado profano es el capitalismo/socialismo, y buscamos el equilibrio con el Animismo, cuyo operador es la Reciprocidad? Remito a la </w:t>
      </w:r>
      <w:r w:rsidR="00ED7FEC" w:rsidRPr="0079537D">
        <w:rPr>
          <w:rFonts w:ascii="Arial Black" w:hAnsi="Arial Black" w:cs="Times New Roman"/>
          <w:b/>
          <w:i/>
          <w:iCs/>
          <w:sz w:val="24"/>
          <w:szCs w:val="24"/>
          <w:shd w:val="clear" w:color="auto" w:fill="FFFFFF"/>
        </w:rPr>
        <w:t>Teoría de la Reciprocidad</w:t>
      </w:r>
      <w:r w:rsidR="00ED7FEC" w:rsidRPr="0079537D">
        <w:rPr>
          <w:rFonts w:ascii="Arial Black" w:hAnsi="Arial Black" w:cs="Times New Roman"/>
          <w:b/>
          <w:sz w:val="24"/>
          <w:szCs w:val="24"/>
          <w:shd w:val="clear" w:color="auto" w:fill="FFFFFF"/>
        </w:rPr>
        <w:t xml:space="preserve"> de Dominique Temple. </w:t>
      </w:r>
      <w:r w:rsidR="00496C4C" w:rsidRPr="0079537D">
        <w:rPr>
          <w:rFonts w:ascii="Arial Black" w:hAnsi="Arial Black" w:cs="Times New Roman"/>
          <w:b/>
          <w:sz w:val="24"/>
          <w:szCs w:val="24"/>
          <w:shd w:val="clear" w:color="auto" w:fill="FFFFFF"/>
        </w:rPr>
        <w:t>Boff trasciende</w:t>
      </w:r>
      <w:r w:rsidR="00ED7FEC" w:rsidRPr="0079537D">
        <w:rPr>
          <w:rFonts w:ascii="Arial Black" w:hAnsi="Arial Black" w:cs="Times New Roman"/>
          <w:b/>
          <w:sz w:val="24"/>
          <w:szCs w:val="24"/>
          <w:shd w:val="clear" w:color="auto" w:fill="FFFFFF"/>
        </w:rPr>
        <w:t xml:space="preserve"> el enfoque economicista: el </w:t>
      </w:r>
      <w:r w:rsidR="00ED7FEC" w:rsidRPr="0079537D">
        <w:rPr>
          <w:rFonts w:ascii="Arial Black" w:hAnsi="Arial Black" w:cs="Times New Roman"/>
          <w:b/>
          <w:i/>
          <w:iCs/>
          <w:sz w:val="24"/>
          <w:szCs w:val="24"/>
          <w:shd w:val="clear" w:color="auto" w:fill="FFFFFF"/>
        </w:rPr>
        <w:t>Grito de los Pobres</w:t>
      </w:r>
      <w:r w:rsidR="00ED7FEC" w:rsidRPr="0079537D">
        <w:rPr>
          <w:rFonts w:ascii="Arial Black" w:hAnsi="Arial Black" w:cs="Times New Roman"/>
          <w:b/>
          <w:sz w:val="24"/>
          <w:szCs w:val="24"/>
          <w:shd w:val="clear" w:color="auto" w:fill="FFFFFF"/>
        </w:rPr>
        <w:t xml:space="preserve">; llega a la biosfera: el </w:t>
      </w:r>
      <w:r w:rsidR="00ED7FEC" w:rsidRPr="0079537D">
        <w:rPr>
          <w:rFonts w:ascii="Arial Black" w:hAnsi="Arial Black" w:cs="Times New Roman"/>
          <w:b/>
          <w:i/>
          <w:iCs/>
          <w:sz w:val="24"/>
          <w:szCs w:val="24"/>
          <w:shd w:val="clear" w:color="auto" w:fill="FFFFFF"/>
        </w:rPr>
        <w:t>Grito de la Tierra</w:t>
      </w:r>
      <w:r w:rsidR="00496C4C" w:rsidRPr="0079537D">
        <w:rPr>
          <w:rFonts w:ascii="Arial Black" w:hAnsi="Arial Black" w:cs="Times New Roman"/>
          <w:b/>
          <w:i/>
          <w:iCs/>
          <w:sz w:val="24"/>
          <w:szCs w:val="24"/>
          <w:shd w:val="clear" w:color="auto" w:fill="FFFFFF"/>
        </w:rPr>
        <w:t>,</w:t>
      </w:r>
      <w:r w:rsidR="00ED7FEC" w:rsidRPr="0079537D">
        <w:rPr>
          <w:rFonts w:ascii="Arial Black" w:hAnsi="Arial Black" w:cs="Times New Roman"/>
          <w:b/>
          <w:sz w:val="24"/>
          <w:szCs w:val="24"/>
          <w:shd w:val="clear" w:color="auto" w:fill="FFFFFF"/>
        </w:rPr>
        <w:t xml:space="preserve"> pero y </w:t>
      </w:r>
      <w:r w:rsidR="00FB513F" w:rsidRPr="0079537D">
        <w:rPr>
          <w:rFonts w:ascii="Arial Black" w:hAnsi="Arial Black" w:cs="Times New Roman"/>
          <w:b/>
          <w:sz w:val="24"/>
          <w:szCs w:val="24"/>
          <w:shd w:val="clear" w:color="auto" w:fill="FFFFFF"/>
        </w:rPr>
        <w:t xml:space="preserve">¿Y el </w:t>
      </w:r>
      <w:r w:rsidR="00FB513F" w:rsidRPr="0079537D">
        <w:rPr>
          <w:rFonts w:ascii="Arial Black" w:hAnsi="Arial Black" w:cs="Times New Roman"/>
          <w:b/>
          <w:i/>
          <w:iCs/>
          <w:sz w:val="24"/>
          <w:szCs w:val="24"/>
          <w:shd w:val="clear" w:color="auto" w:fill="FFFFFF"/>
        </w:rPr>
        <w:t>Grito de los</w:t>
      </w:r>
      <w:r w:rsidR="00ED7FEC" w:rsidRPr="0079537D">
        <w:rPr>
          <w:rFonts w:ascii="Arial Black" w:hAnsi="Arial Black" w:cs="Times New Roman"/>
          <w:b/>
          <w:i/>
          <w:iCs/>
          <w:sz w:val="24"/>
          <w:szCs w:val="24"/>
          <w:shd w:val="clear" w:color="auto" w:fill="FFFFFF"/>
        </w:rPr>
        <w:t xml:space="preserve"> </w:t>
      </w:r>
      <w:r w:rsidR="00FB513F" w:rsidRPr="0079537D">
        <w:rPr>
          <w:rFonts w:ascii="Arial Black" w:hAnsi="Arial Black" w:cs="Times New Roman"/>
          <w:b/>
          <w:i/>
          <w:iCs/>
          <w:sz w:val="24"/>
          <w:szCs w:val="24"/>
          <w:shd w:val="clear" w:color="auto" w:fill="FFFFFF"/>
        </w:rPr>
        <w:t xml:space="preserve"> </w:t>
      </w:r>
      <w:r w:rsidR="00ED7FEC" w:rsidRPr="0079537D">
        <w:rPr>
          <w:rFonts w:ascii="Arial Black" w:hAnsi="Arial Black" w:cs="Times New Roman"/>
          <w:b/>
          <w:i/>
          <w:iCs/>
          <w:sz w:val="24"/>
          <w:szCs w:val="24"/>
          <w:shd w:val="clear" w:color="auto" w:fill="FFFFFF"/>
        </w:rPr>
        <w:t xml:space="preserve">ch´ullas, de los </w:t>
      </w:r>
      <w:r w:rsidR="00FB513F" w:rsidRPr="0079537D">
        <w:rPr>
          <w:rFonts w:ascii="Arial Black" w:hAnsi="Arial Black" w:cs="Times New Roman"/>
          <w:b/>
          <w:i/>
          <w:iCs/>
          <w:sz w:val="24"/>
          <w:szCs w:val="24"/>
          <w:shd w:val="clear" w:color="auto" w:fill="FFFFFF"/>
        </w:rPr>
        <w:t>célibes</w:t>
      </w:r>
      <w:r w:rsidR="00FB513F" w:rsidRPr="0079537D">
        <w:rPr>
          <w:rFonts w:ascii="Arial Black" w:hAnsi="Arial Black" w:cs="Times New Roman"/>
          <w:b/>
          <w:sz w:val="24"/>
          <w:szCs w:val="24"/>
          <w:shd w:val="clear" w:color="auto" w:fill="FFFFFF"/>
        </w:rPr>
        <w:t>?</w:t>
      </w:r>
      <w:r w:rsidR="00ED7FEC" w:rsidRPr="0079537D">
        <w:rPr>
          <w:rFonts w:ascii="Arial Black" w:hAnsi="Arial Black" w:cs="Times New Roman"/>
          <w:b/>
          <w:sz w:val="24"/>
          <w:szCs w:val="24"/>
          <w:shd w:val="clear" w:color="auto" w:fill="FFFFFF"/>
        </w:rPr>
        <w:t xml:space="preserve"> </w:t>
      </w:r>
      <w:r w:rsidR="00FB513F" w:rsidRPr="0079537D">
        <w:rPr>
          <w:rStyle w:val="Refdenotaalpie"/>
          <w:rFonts w:ascii="Arial Black" w:hAnsi="Arial Black" w:cs="Times New Roman"/>
          <w:b/>
          <w:sz w:val="24"/>
          <w:szCs w:val="24"/>
          <w:shd w:val="clear" w:color="auto" w:fill="FFFFFF"/>
        </w:rPr>
        <w:footnoteReference w:id="21"/>
      </w:r>
      <w:r w:rsidR="00ED7FEC" w:rsidRPr="0079537D">
        <w:rPr>
          <w:rFonts w:ascii="Arial Black" w:hAnsi="Arial Black" w:cs="Times New Roman"/>
          <w:b/>
          <w:sz w:val="24"/>
          <w:szCs w:val="24"/>
          <w:shd w:val="clear" w:color="auto" w:fill="FFFFFF"/>
        </w:rPr>
        <w:t xml:space="preserve">. ¿No quieren cuestionar la </w:t>
      </w:r>
      <w:r w:rsidR="00ED7FEC" w:rsidRPr="0079537D">
        <w:rPr>
          <w:rFonts w:ascii="Arial Black" w:hAnsi="Arial Black" w:cs="Times New Roman"/>
          <w:b/>
          <w:i/>
          <w:iCs/>
          <w:sz w:val="24"/>
          <w:szCs w:val="24"/>
          <w:shd w:val="clear" w:color="auto" w:fill="FFFFFF"/>
        </w:rPr>
        <w:t>Forma Templo</w:t>
      </w:r>
      <w:r w:rsidR="00ED7FEC" w:rsidRPr="0079537D">
        <w:rPr>
          <w:rFonts w:ascii="Arial Black" w:hAnsi="Arial Black" w:cs="Times New Roman"/>
          <w:b/>
          <w:sz w:val="24"/>
          <w:szCs w:val="24"/>
          <w:shd w:val="clear" w:color="auto" w:fill="FFFFFF"/>
        </w:rPr>
        <w:t xml:space="preserve">, la estructura </w:t>
      </w:r>
      <w:r w:rsidR="00453F8E" w:rsidRPr="0079537D">
        <w:rPr>
          <w:rFonts w:ascii="Arial Black" w:hAnsi="Arial Black" w:cs="Times New Roman"/>
          <w:b/>
          <w:sz w:val="24"/>
          <w:szCs w:val="24"/>
          <w:shd w:val="clear" w:color="auto" w:fill="FFFFFF"/>
        </w:rPr>
        <w:t xml:space="preserve">piramidal </w:t>
      </w:r>
      <w:r w:rsidR="00ED7FEC" w:rsidRPr="0079537D">
        <w:rPr>
          <w:rFonts w:ascii="Arial Black" w:hAnsi="Arial Black" w:cs="Times New Roman"/>
          <w:b/>
          <w:sz w:val="24"/>
          <w:szCs w:val="24"/>
          <w:shd w:val="clear" w:color="auto" w:fill="FFFFFF"/>
        </w:rPr>
        <w:t>peder</w:t>
      </w:r>
      <w:r w:rsidR="00EE407B" w:rsidRPr="0079537D">
        <w:rPr>
          <w:rFonts w:ascii="Arial Black" w:hAnsi="Arial Black" w:cs="Times New Roman"/>
          <w:b/>
          <w:sz w:val="24"/>
          <w:szCs w:val="24"/>
          <w:shd w:val="clear" w:color="auto" w:fill="FFFFFF"/>
        </w:rPr>
        <w:t>á</w:t>
      </w:r>
      <w:r w:rsidR="00ED7FEC" w:rsidRPr="0079537D">
        <w:rPr>
          <w:rFonts w:ascii="Arial Black" w:hAnsi="Arial Black" w:cs="Times New Roman"/>
          <w:b/>
          <w:sz w:val="24"/>
          <w:szCs w:val="24"/>
          <w:shd w:val="clear" w:color="auto" w:fill="FFFFFF"/>
        </w:rPr>
        <w:t>stica</w:t>
      </w:r>
      <w:r w:rsidR="00EE407B" w:rsidRPr="0079537D">
        <w:rPr>
          <w:rFonts w:ascii="Arial Black" w:hAnsi="Arial Black" w:cs="Times New Roman"/>
          <w:b/>
          <w:sz w:val="24"/>
          <w:szCs w:val="24"/>
          <w:shd w:val="clear" w:color="auto" w:fill="FFFFFF"/>
        </w:rPr>
        <w:t xml:space="preserve"> de la iglesia o, dicho en general, de </w:t>
      </w:r>
      <w:r w:rsidR="0098365B" w:rsidRPr="0079537D">
        <w:rPr>
          <w:rFonts w:ascii="Arial Black" w:hAnsi="Arial Black" w:cs="Times New Roman"/>
          <w:b/>
          <w:sz w:val="24"/>
          <w:szCs w:val="24"/>
          <w:shd w:val="clear" w:color="auto" w:fill="FFFFFF"/>
        </w:rPr>
        <w:t xml:space="preserve">todo </w:t>
      </w:r>
      <w:r w:rsidR="00EE407B" w:rsidRPr="0079537D">
        <w:rPr>
          <w:rFonts w:ascii="Arial Black" w:hAnsi="Arial Black" w:cs="Times New Roman"/>
          <w:b/>
          <w:sz w:val="24"/>
          <w:szCs w:val="24"/>
          <w:shd w:val="clear" w:color="auto" w:fill="FFFFFF"/>
        </w:rPr>
        <w:t>lo Institucional?</w:t>
      </w:r>
    </w:p>
    <w:p w14:paraId="1C0D38B0" w14:textId="77777777" w:rsidR="00FB513F" w:rsidRPr="0079537D" w:rsidRDefault="00FB513F"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p>
    <w:p w14:paraId="67C2471C" w14:textId="2C11AE7B" w:rsidR="00A417A0" w:rsidRPr="0079537D" w:rsidRDefault="00A417A0" w:rsidP="0079537D">
      <w:pPr>
        <w:shd w:val="clear" w:color="auto" w:fill="FFFFFF"/>
        <w:spacing w:after="0" w:line="240" w:lineRule="auto"/>
        <w:jc w:val="center"/>
        <w:textAlignment w:val="baseline"/>
        <w:rPr>
          <w:rFonts w:ascii="Arial Black" w:hAnsi="Arial Black" w:cs="Times New Roman"/>
          <w:b/>
          <w:sz w:val="24"/>
          <w:szCs w:val="24"/>
          <w:shd w:val="clear" w:color="auto" w:fill="FFFFFF"/>
        </w:rPr>
      </w:pPr>
      <w:r w:rsidRPr="0079537D">
        <w:rPr>
          <w:rFonts w:ascii="Arial Black" w:hAnsi="Arial Black" w:cs="Times New Roman"/>
          <w:b/>
          <w:sz w:val="24"/>
          <w:szCs w:val="24"/>
          <w:shd w:val="clear" w:color="auto" w:fill="FFFFFF"/>
        </w:rPr>
        <w:t xml:space="preserve">Me conduelo de las víctimas de pederastia, pero también de los victimarios que, a su vez, fueron víctimas de un sistema perverso. Es un círculo </w:t>
      </w:r>
      <w:r w:rsidRPr="0079537D">
        <w:rPr>
          <w:rFonts w:ascii="Arial Black" w:hAnsi="Arial Black" w:cs="Times New Roman"/>
          <w:b/>
          <w:i/>
          <w:iCs/>
          <w:sz w:val="24"/>
          <w:szCs w:val="24"/>
          <w:shd w:val="clear" w:color="auto" w:fill="FFFFFF"/>
        </w:rPr>
        <w:t>diabolique</w:t>
      </w:r>
      <w:r w:rsidRPr="0079537D">
        <w:rPr>
          <w:rFonts w:ascii="Arial Black" w:hAnsi="Arial Black" w:cs="Times New Roman"/>
          <w:b/>
          <w:sz w:val="24"/>
          <w:szCs w:val="24"/>
          <w:shd w:val="clear" w:color="auto" w:fill="FFFFFF"/>
        </w:rPr>
        <w:t xml:space="preserve">. Remito al texto de Élisabeth Roudinesco, </w:t>
      </w:r>
      <w:r w:rsidRPr="0079537D">
        <w:rPr>
          <w:rFonts w:ascii="Arial Black" w:hAnsi="Arial Black" w:cs="Times New Roman"/>
          <w:b/>
          <w:i/>
          <w:iCs/>
          <w:sz w:val="24"/>
          <w:szCs w:val="24"/>
          <w:shd w:val="clear" w:color="auto" w:fill="FFFFFF"/>
        </w:rPr>
        <w:t>Nuestro lado oscuro: una historia de l</w:t>
      </w:r>
      <w:r w:rsidR="0098365B" w:rsidRPr="0079537D">
        <w:rPr>
          <w:rFonts w:ascii="Arial Black" w:hAnsi="Arial Black" w:cs="Times New Roman"/>
          <w:b/>
          <w:i/>
          <w:iCs/>
          <w:sz w:val="24"/>
          <w:szCs w:val="24"/>
          <w:shd w:val="clear" w:color="auto" w:fill="FFFFFF"/>
        </w:rPr>
        <w:t>a perversidad</w:t>
      </w:r>
      <w:r w:rsidRPr="0079537D">
        <w:rPr>
          <w:rFonts w:ascii="Arial Black" w:hAnsi="Arial Black" w:cs="Times New Roman"/>
          <w:b/>
          <w:i/>
          <w:iCs/>
          <w:sz w:val="24"/>
          <w:szCs w:val="24"/>
          <w:shd w:val="clear" w:color="auto" w:fill="FFFFFF"/>
        </w:rPr>
        <w:t>.</w:t>
      </w:r>
      <w:r w:rsidRPr="0079537D">
        <w:rPr>
          <w:rFonts w:ascii="Arial Black" w:hAnsi="Arial Black" w:cs="Times New Roman"/>
          <w:b/>
          <w:sz w:val="24"/>
          <w:szCs w:val="24"/>
          <w:shd w:val="clear" w:color="auto" w:fill="FFFFFF"/>
        </w:rPr>
        <w:t xml:space="preserve"> En esta cárcel invisible del monoteísmo patriarcal</w:t>
      </w:r>
      <w:r w:rsidR="00FB513F"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todos somos v</w:t>
      </w:r>
      <w:r w:rsidR="00FB513F" w:rsidRPr="0079537D">
        <w:rPr>
          <w:rFonts w:ascii="Arial Black" w:hAnsi="Arial Black" w:cs="Times New Roman"/>
          <w:b/>
          <w:sz w:val="24"/>
          <w:szCs w:val="24"/>
          <w:shd w:val="clear" w:color="auto" w:fill="FFFFFF"/>
        </w:rPr>
        <w:t>í</w:t>
      </w:r>
      <w:r w:rsidRPr="0079537D">
        <w:rPr>
          <w:rFonts w:ascii="Arial Black" w:hAnsi="Arial Black" w:cs="Times New Roman"/>
          <w:b/>
          <w:sz w:val="24"/>
          <w:szCs w:val="24"/>
          <w:shd w:val="clear" w:color="auto" w:fill="FFFFFF"/>
        </w:rPr>
        <w:t>ctimas y victimarios, a la par, pues se trata de sistema sacrificial. Sin sacrificios no funciona el sistema</w:t>
      </w:r>
      <w:r w:rsidR="00B80946"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Hay que mutar hacia un sistema hierogámico</w:t>
      </w:r>
      <w:r w:rsidR="00B80946" w:rsidRPr="0079537D">
        <w:rPr>
          <w:rFonts w:ascii="Arial Black" w:hAnsi="Arial Black" w:cs="Times New Roman"/>
          <w:b/>
          <w:sz w:val="24"/>
          <w:szCs w:val="24"/>
          <w:shd w:val="clear" w:color="auto" w:fill="FFFFFF"/>
        </w:rPr>
        <w:t xml:space="preserve">. La tradición abrahámica tiene que </w:t>
      </w:r>
      <w:r w:rsidR="00B80946" w:rsidRPr="0079537D">
        <w:rPr>
          <w:rFonts w:ascii="Arial Black" w:hAnsi="Arial Black" w:cs="Times New Roman"/>
          <w:b/>
          <w:i/>
          <w:iCs/>
          <w:sz w:val="24"/>
          <w:szCs w:val="24"/>
          <w:shd w:val="clear" w:color="auto" w:fill="FFFFFF"/>
        </w:rPr>
        <w:t>activar</w:t>
      </w:r>
      <w:r w:rsidR="00B80946" w:rsidRPr="0079537D">
        <w:rPr>
          <w:rFonts w:ascii="Arial Black" w:hAnsi="Arial Black" w:cs="Times New Roman"/>
          <w:b/>
          <w:sz w:val="24"/>
          <w:szCs w:val="24"/>
          <w:shd w:val="clear" w:color="auto" w:fill="FFFFFF"/>
        </w:rPr>
        <w:t xml:space="preserve"> las energías bosónicas de su tradición y </w:t>
      </w:r>
      <w:r w:rsidR="00B80946" w:rsidRPr="0079537D">
        <w:rPr>
          <w:rFonts w:ascii="Arial Black" w:hAnsi="Arial Black" w:cs="Times New Roman"/>
          <w:b/>
          <w:i/>
          <w:iCs/>
          <w:sz w:val="24"/>
          <w:szCs w:val="24"/>
          <w:shd w:val="clear" w:color="auto" w:fill="FFFFFF"/>
        </w:rPr>
        <w:t>potencializar</w:t>
      </w:r>
      <w:r w:rsidR="00B80946" w:rsidRPr="0079537D">
        <w:rPr>
          <w:rFonts w:ascii="Arial Black" w:hAnsi="Arial Black" w:cs="Times New Roman"/>
          <w:b/>
          <w:sz w:val="24"/>
          <w:szCs w:val="24"/>
          <w:shd w:val="clear" w:color="auto" w:fill="FFFFFF"/>
        </w:rPr>
        <w:t xml:space="preserve"> sus energías fermiónicas.  </w:t>
      </w:r>
      <w:r w:rsidR="00727C1E" w:rsidRPr="0079537D">
        <w:rPr>
          <w:rFonts w:ascii="Arial Black" w:hAnsi="Arial Black" w:cs="Times New Roman"/>
          <w:b/>
          <w:sz w:val="24"/>
          <w:szCs w:val="24"/>
          <w:shd w:val="clear" w:color="auto" w:fill="FFFFFF"/>
        </w:rPr>
        <w:t xml:space="preserve">Tiene que activar el arquetipo Jesús de Nazareth / María Magdalena, como </w:t>
      </w:r>
      <w:r w:rsidR="0016076F" w:rsidRPr="0079537D">
        <w:rPr>
          <w:rFonts w:ascii="Arial Black" w:hAnsi="Arial Black" w:cs="Times New Roman"/>
          <w:b/>
          <w:sz w:val="24"/>
          <w:szCs w:val="24"/>
          <w:shd w:val="clear" w:color="auto" w:fill="FFFFFF"/>
        </w:rPr>
        <w:t>lo hiciera</w:t>
      </w:r>
      <w:r w:rsidR="00503F21" w:rsidRPr="0079537D">
        <w:rPr>
          <w:rFonts w:ascii="Arial Black" w:hAnsi="Arial Black" w:cs="Times New Roman"/>
          <w:b/>
          <w:sz w:val="24"/>
          <w:szCs w:val="24"/>
          <w:shd w:val="clear" w:color="auto" w:fill="FFFFFF"/>
        </w:rPr>
        <w:t>, por cierto,</w:t>
      </w:r>
      <w:r w:rsidR="0016076F" w:rsidRPr="0079537D">
        <w:rPr>
          <w:rFonts w:ascii="Arial Black" w:hAnsi="Arial Black" w:cs="Times New Roman"/>
          <w:b/>
          <w:sz w:val="24"/>
          <w:szCs w:val="24"/>
          <w:shd w:val="clear" w:color="auto" w:fill="FFFFFF"/>
        </w:rPr>
        <w:t xml:space="preserve"> </w:t>
      </w:r>
      <w:r w:rsidR="00727C1E" w:rsidRPr="0079537D">
        <w:rPr>
          <w:rFonts w:ascii="Arial Black" w:hAnsi="Arial Black" w:cs="Times New Roman"/>
          <w:b/>
          <w:sz w:val="24"/>
          <w:szCs w:val="24"/>
          <w:shd w:val="clear" w:color="auto" w:fill="FFFFFF"/>
        </w:rPr>
        <w:t xml:space="preserve">toda su tradición herética que dejó la </w:t>
      </w:r>
      <w:r w:rsidR="00727C1E" w:rsidRPr="0079537D">
        <w:rPr>
          <w:rFonts w:ascii="Arial Black" w:hAnsi="Arial Black" w:cs="Times New Roman"/>
          <w:b/>
          <w:i/>
          <w:iCs/>
          <w:sz w:val="24"/>
          <w:szCs w:val="24"/>
          <w:shd w:val="clear" w:color="auto" w:fill="FFFFFF"/>
        </w:rPr>
        <w:t>Forma Templo</w:t>
      </w:r>
      <w:r w:rsidR="00727C1E" w:rsidRPr="0079537D">
        <w:rPr>
          <w:rFonts w:ascii="Arial Black" w:hAnsi="Arial Black" w:cs="Times New Roman"/>
          <w:b/>
          <w:sz w:val="24"/>
          <w:szCs w:val="24"/>
          <w:shd w:val="clear" w:color="auto" w:fill="FFFFFF"/>
        </w:rPr>
        <w:t xml:space="preserve"> por la </w:t>
      </w:r>
      <w:r w:rsidR="00727C1E" w:rsidRPr="0079537D">
        <w:rPr>
          <w:rFonts w:ascii="Arial Black" w:hAnsi="Arial Black" w:cs="Times New Roman"/>
          <w:b/>
          <w:i/>
          <w:iCs/>
          <w:sz w:val="24"/>
          <w:szCs w:val="24"/>
          <w:shd w:val="clear" w:color="auto" w:fill="FFFFFF"/>
        </w:rPr>
        <w:t>Forma Casa</w:t>
      </w:r>
      <w:r w:rsidR="00727C1E" w:rsidRPr="0079537D">
        <w:rPr>
          <w:rFonts w:ascii="Arial Black" w:hAnsi="Arial Black" w:cs="Times New Roman"/>
          <w:b/>
          <w:sz w:val="24"/>
          <w:szCs w:val="24"/>
          <w:shd w:val="clear" w:color="auto" w:fill="FFFFFF"/>
        </w:rPr>
        <w:t>.</w:t>
      </w:r>
      <w:r w:rsidR="00B80946" w:rsidRPr="0079537D">
        <w:rPr>
          <w:rFonts w:ascii="Arial Black" w:hAnsi="Arial Black" w:cs="Times New Roman"/>
          <w:b/>
          <w:sz w:val="24"/>
          <w:szCs w:val="24"/>
          <w:shd w:val="clear" w:color="auto" w:fill="FFFFFF"/>
        </w:rPr>
        <w:t xml:space="preserve"> </w:t>
      </w:r>
      <w:r w:rsidR="00503F21" w:rsidRPr="0079537D">
        <w:rPr>
          <w:rFonts w:ascii="Arial Black" w:hAnsi="Arial Black" w:cs="Times New Roman"/>
          <w:b/>
          <w:sz w:val="24"/>
          <w:szCs w:val="24"/>
          <w:shd w:val="clear" w:color="auto" w:fill="FFFFFF"/>
        </w:rPr>
        <w:t xml:space="preserve">Conocemos bien el caso de la Occitania </w:t>
      </w:r>
      <w:r w:rsidR="0090162A" w:rsidRPr="0079537D">
        <w:rPr>
          <w:rFonts w:ascii="Arial Black" w:hAnsi="Arial Black" w:cs="Times New Roman"/>
          <w:b/>
          <w:sz w:val="24"/>
          <w:szCs w:val="24"/>
          <w:shd w:val="clear" w:color="auto" w:fill="FFFFFF"/>
        </w:rPr>
        <w:t>albigense</w:t>
      </w:r>
      <w:r w:rsidR="0090162A" w:rsidRPr="0079537D">
        <w:rPr>
          <w:rStyle w:val="Refdenotaalpie"/>
          <w:rFonts w:ascii="Arial Black" w:hAnsi="Arial Black" w:cs="Times New Roman"/>
          <w:b/>
          <w:sz w:val="24"/>
          <w:szCs w:val="24"/>
          <w:shd w:val="clear" w:color="auto" w:fill="FFFFFF"/>
        </w:rPr>
        <w:footnoteReference w:id="22"/>
      </w:r>
      <w:r w:rsidR="00A061F3" w:rsidRPr="0079537D">
        <w:rPr>
          <w:rFonts w:ascii="Arial Black" w:hAnsi="Arial Black" w:cs="Times New Roman"/>
          <w:b/>
          <w:sz w:val="24"/>
          <w:szCs w:val="24"/>
          <w:shd w:val="clear" w:color="auto" w:fill="FFFFFF"/>
        </w:rPr>
        <w:t>.</w:t>
      </w:r>
      <w:r w:rsidR="00FB513F" w:rsidRPr="0079537D">
        <w:rPr>
          <w:rFonts w:ascii="Arial Black" w:hAnsi="Arial Black" w:cs="Times New Roman"/>
          <w:b/>
          <w:sz w:val="24"/>
          <w:szCs w:val="24"/>
          <w:shd w:val="clear" w:color="auto" w:fill="FFFFFF"/>
        </w:rPr>
        <w:t xml:space="preserve"> Debiera inspirarnos.</w:t>
      </w:r>
    </w:p>
    <w:p w14:paraId="29FE0FA5" w14:textId="77777777" w:rsidR="00076C0D" w:rsidRPr="0079537D" w:rsidRDefault="00076C0D" w:rsidP="0079537D">
      <w:pPr>
        <w:shd w:val="clear" w:color="auto" w:fill="FFFFFF"/>
        <w:spacing w:after="0" w:line="240" w:lineRule="auto"/>
        <w:jc w:val="center"/>
        <w:textAlignment w:val="baseline"/>
        <w:rPr>
          <w:rFonts w:ascii="Arial Black" w:hAnsi="Arial Black" w:cs="Times New Roman"/>
          <w:b/>
          <w:i/>
          <w:iCs/>
          <w:sz w:val="24"/>
          <w:szCs w:val="24"/>
          <w:shd w:val="clear" w:color="auto" w:fill="FFFFFF"/>
        </w:rPr>
      </w:pPr>
    </w:p>
    <w:p w14:paraId="763CF03A" w14:textId="673CCDEE" w:rsidR="00E25DAE" w:rsidRPr="0079537D" w:rsidRDefault="00A061F3" w:rsidP="0079537D">
      <w:pPr>
        <w:shd w:val="clear" w:color="auto" w:fill="FFFFFF"/>
        <w:spacing w:after="0" w:line="240" w:lineRule="auto"/>
        <w:jc w:val="center"/>
        <w:textAlignment w:val="baseline"/>
        <w:rPr>
          <w:rFonts w:ascii="Arial Black" w:hAnsi="Arial Black" w:cs="Times New Roman"/>
          <w:b/>
          <w:sz w:val="24"/>
          <w:szCs w:val="24"/>
        </w:rPr>
      </w:pPr>
      <w:r w:rsidRPr="0079537D">
        <w:rPr>
          <w:rFonts w:ascii="Arial Black" w:hAnsi="Arial Black" w:cs="Times New Roman"/>
          <w:b/>
          <w:sz w:val="24"/>
          <w:szCs w:val="24"/>
          <w:shd w:val="clear" w:color="auto" w:fill="FFFFFF"/>
        </w:rPr>
        <w:t xml:space="preserve">¿Cómo se </w:t>
      </w:r>
      <w:r w:rsidR="00FB513F" w:rsidRPr="0079537D">
        <w:rPr>
          <w:rFonts w:ascii="Arial Black" w:hAnsi="Arial Black" w:cs="Times New Roman"/>
          <w:b/>
          <w:sz w:val="24"/>
          <w:szCs w:val="24"/>
          <w:shd w:val="clear" w:color="auto" w:fill="FFFFFF"/>
        </w:rPr>
        <w:t xml:space="preserve">podría </w:t>
      </w:r>
      <w:r w:rsidRPr="0079537D">
        <w:rPr>
          <w:rFonts w:ascii="Arial Black" w:hAnsi="Arial Black" w:cs="Times New Roman"/>
          <w:b/>
          <w:sz w:val="24"/>
          <w:szCs w:val="24"/>
          <w:shd w:val="clear" w:color="auto" w:fill="FFFFFF"/>
        </w:rPr>
        <w:t>transformar el Monote</w:t>
      </w:r>
      <w:r w:rsidR="00126479" w:rsidRPr="0079537D">
        <w:rPr>
          <w:rFonts w:ascii="Arial Black" w:hAnsi="Arial Black" w:cs="Times New Roman"/>
          <w:b/>
          <w:sz w:val="24"/>
          <w:szCs w:val="24"/>
          <w:shd w:val="clear" w:color="auto" w:fill="FFFFFF"/>
        </w:rPr>
        <w:t>í</w:t>
      </w:r>
      <w:r w:rsidRPr="0079537D">
        <w:rPr>
          <w:rFonts w:ascii="Arial Black" w:hAnsi="Arial Black" w:cs="Times New Roman"/>
          <w:b/>
          <w:sz w:val="24"/>
          <w:szCs w:val="24"/>
          <w:shd w:val="clear" w:color="auto" w:fill="FFFFFF"/>
        </w:rPr>
        <w:t xml:space="preserve">smo patriarcal? </w:t>
      </w:r>
      <w:r w:rsidR="00FB513F" w:rsidRPr="0079537D">
        <w:rPr>
          <w:rFonts w:ascii="Arial Black" w:hAnsi="Arial Black" w:cs="Times New Roman"/>
          <w:b/>
          <w:sz w:val="24"/>
          <w:szCs w:val="24"/>
          <w:shd w:val="clear" w:color="auto" w:fill="FFFFFF"/>
        </w:rPr>
        <w:t>Ciertamente, n</w:t>
      </w:r>
      <w:r w:rsidRPr="0079537D">
        <w:rPr>
          <w:rFonts w:ascii="Arial Black" w:hAnsi="Arial Black" w:cs="Times New Roman"/>
          <w:b/>
          <w:sz w:val="24"/>
          <w:szCs w:val="24"/>
          <w:shd w:val="clear" w:color="auto" w:fill="FFFFFF"/>
        </w:rPr>
        <w:t xml:space="preserve">o por la revolución, ni </w:t>
      </w:r>
      <w:r w:rsidR="00FB513F" w:rsidRPr="0079537D">
        <w:rPr>
          <w:rFonts w:ascii="Arial Black" w:hAnsi="Arial Black" w:cs="Times New Roman"/>
          <w:b/>
          <w:sz w:val="24"/>
          <w:szCs w:val="24"/>
          <w:shd w:val="clear" w:color="auto" w:fill="FFFFFF"/>
        </w:rPr>
        <w:t xml:space="preserve">por </w:t>
      </w:r>
      <w:r w:rsidRPr="0079537D">
        <w:rPr>
          <w:rFonts w:ascii="Arial Black" w:hAnsi="Arial Black" w:cs="Times New Roman"/>
          <w:b/>
          <w:sz w:val="24"/>
          <w:szCs w:val="24"/>
          <w:shd w:val="clear" w:color="auto" w:fill="FFFFFF"/>
        </w:rPr>
        <w:t xml:space="preserve">la reforma, que ya </w:t>
      </w:r>
      <w:r w:rsidR="00284777" w:rsidRPr="0079537D">
        <w:rPr>
          <w:rFonts w:ascii="Arial Black" w:hAnsi="Arial Black" w:cs="Times New Roman"/>
          <w:b/>
          <w:sz w:val="24"/>
          <w:szCs w:val="24"/>
          <w:shd w:val="clear" w:color="auto" w:fill="FFFFFF"/>
        </w:rPr>
        <w:t>sabemos por experiencia</w:t>
      </w:r>
      <w:r w:rsidRPr="0079537D">
        <w:rPr>
          <w:rFonts w:ascii="Arial Black" w:hAnsi="Arial Black" w:cs="Times New Roman"/>
          <w:b/>
          <w:sz w:val="24"/>
          <w:szCs w:val="24"/>
          <w:shd w:val="clear" w:color="auto" w:fill="FFFFFF"/>
        </w:rPr>
        <w:t xml:space="preserve">, sino por lo que llamo </w:t>
      </w:r>
      <w:r w:rsidRPr="0079537D">
        <w:rPr>
          <w:rFonts w:ascii="Arial Black" w:hAnsi="Arial Black" w:cs="Times New Roman"/>
          <w:b/>
          <w:i/>
          <w:iCs/>
          <w:sz w:val="24"/>
          <w:szCs w:val="24"/>
          <w:shd w:val="clear" w:color="auto" w:fill="FFFFFF"/>
        </w:rPr>
        <w:t>Pequeñas Bifurcaciones ahora</w:t>
      </w:r>
      <w:r w:rsidR="00DD6BDE" w:rsidRPr="0079537D">
        <w:rPr>
          <w:rStyle w:val="Refdenotaalpie"/>
          <w:rFonts w:ascii="Arial Black" w:hAnsi="Arial Black" w:cs="Times New Roman"/>
          <w:b/>
          <w:i/>
          <w:iCs/>
          <w:sz w:val="24"/>
          <w:szCs w:val="24"/>
          <w:shd w:val="clear" w:color="auto" w:fill="FFFFFF"/>
        </w:rPr>
        <w:footnoteReference w:id="23"/>
      </w:r>
      <w:r w:rsidRPr="0079537D">
        <w:rPr>
          <w:rFonts w:ascii="Arial Black" w:hAnsi="Arial Black" w:cs="Times New Roman"/>
          <w:b/>
          <w:sz w:val="24"/>
          <w:szCs w:val="24"/>
          <w:shd w:val="clear" w:color="auto" w:fill="FFFFFF"/>
        </w:rPr>
        <w:t>. Eso supone una comprensión molecular del universo como un organismo vivo</w:t>
      </w:r>
      <w:r w:rsidR="00453F8E" w:rsidRPr="0079537D">
        <w:rPr>
          <w:rFonts w:ascii="Arial Black" w:hAnsi="Arial Black" w:cs="Times New Roman"/>
          <w:b/>
          <w:sz w:val="24"/>
          <w:szCs w:val="24"/>
          <w:shd w:val="clear" w:color="auto" w:fill="FFFFFF"/>
        </w:rPr>
        <w:t xml:space="preserve">, del cual formamos parte; </w:t>
      </w:r>
      <w:r w:rsidR="00453F8E" w:rsidRPr="0079537D">
        <w:rPr>
          <w:rFonts w:ascii="Arial Black" w:hAnsi="Arial Black" w:cs="Times New Roman"/>
          <w:b/>
          <w:bCs/>
          <w:sz w:val="24"/>
          <w:szCs w:val="24"/>
          <w:shd w:val="clear" w:color="auto" w:fill="FFFFFF"/>
        </w:rPr>
        <w:t>no somos</w:t>
      </w:r>
      <w:r w:rsidR="00284777" w:rsidRPr="0079537D">
        <w:rPr>
          <w:rFonts w:ascii="Arial Black" w:hAnsi="Arial Black" w:cs="Times New Roman"/>
          <w:b/>
          <w:bCs/>
          <w:sz w:val="24"/>
          <w:szCs w:val="24"/>
          <w:shd w:val="clear" w:color="auto" w:fill="FFFFFF"/>
        </w:rPr>
        <w:t xml:space="preserve">, </w:t>
      </w:r>
      <w:r w:rsidR="00284777" w:rsidRPr="0079537D">
        <w:rPr>
          <w:rFonts w:ascii="Arial Black" w:hAnsi="Arial Black" w:cs="Times New Roman"/>
          <w:b/>
          <w:sz w:val="24"/>
          <w:szCs w:val="24"/>
          <w:shd w:val="clear" w:color="auto" w:fill="FFFFFF"/>
        </w:rPr>
        <w:t>como instituye la tradición abrahámica,</w:t>
      </w:r>
      <w:r w:rsidR="00453F8E" w:rsidRPr="0079537D">
        <w:rPr>
          <w:rFonts w:ascii="Arial Black" w:hAnsi="Arial Black" w:cs="Times New Roman"/>
          <w:b/>
          <w:sz w:val="24"/>
          <w:szCs w:val="24"/>
          <w:shd w:val="clear" w:color="auto" w:fill="FFFFFF"/>
        </w:rPr>
        <w:t xml:space="preserve"> </w:t>
      </w:r>
      <w:r w:rsidR="00453F8E" w:rsidRPr="0079537D">
        <w:rPr>
          <w:rFonts w:ascii="Arial Black" w:hAnsi="Arial Black" w:cs="Times New Roman"/>
          <w:b/>
          <w:bCs/>
          <w:sz w:val="24"/>
          <w:szCs w:val="24"/>
          <w:shd w:val="clear" w:color="auto" w:fill="FFFFFF"/>
        </w:rPr>
        <w:t>algo separado</w:t>
      </w:r>
      <w:r w:rsidR="00453F8E" w:rsidRPr="0079537D">
        <w:rPr>
          <w:rFonts w:ascii="Arial Black" w:hAnsi="Arial Black" w:cs="Times New Roman"/>
          <w:b/>
          <w:sz w:val="24"/>
          <w:szCs w:val="24"/>
          <w:shd w:val="clear" w:color="auto" w:fill="FFFFFF"/>
        </w:rPr>
        <w:t>.</w:t>
      </w:r>
      <w:r w:rsidRPr="0079537D">
        <w:rPr>
          <w:rFonts w:ascii="Arial Black" w:hAnsi="Arial Black" w:cs="Times New Roman"/>
          <w:b/>
          <w:sz w:val="24"/>
          <w:szCs w:val="24"/>
          <w:shd w:val="clear" w:color="auto" w:fill="FFFFFF"/>
        </w:rPr>
        <w:t xml:space="preserve"> </w:t>
      </w:r>
      <w:r w:rsidR="00126479" w:rsidRPr="0079537D">
        <w:rPr>
          <w:rFonts w:ascii="Arial Black" w:hAnsi="Arial Black" w:cs="Times New Roman"/>
          <w:b/>
          <w:sz w:val="24"/>
          <w:szCs w:val="24"/>
          <w:shd w:val="clear" w:color="auto" w:fill="FFFFFF"/>
        </w:rPr>
        <w:t>Una bifurcación ahora, en una década</w:t>
      </w:r>
      <w:r w:rsidR="00284777" w:rsidRPr="0079537D">
        <w:rPr>
          <w:rFonts w:ascii="Arial Black" w:hAnsi="Arial Black" w:cs="Times New Roman"/>
          <w:b/>
          <w:sz w:val="24"/>
          <w:szCs w:val="24"/>
          <w:shd w:val="clear" w:color="auto" w:fill="FFFFFF"/>
        </w:rPr>
        <w:t>,</w:t>
      </w:r>
      <w:r w:rsidR="00126479" w:rsidRPr="0079537D">
        <w:rPr>
          <w:rFonts w:ascii="Arial Black" w:hAnsi="Arial Black" w:cs="Times New Roman"/>
          <w:b/>
          <w:sz w:val="24"/>
          <w:szCs w:val="24"/>
          <w:shd w:val="clear" w:color="auto" w:fill="FFFFFF"/>
        </w:rPr>
        <w:t xml:space="preserve"> ya será una brecha significativa</w:t>
      </w:r>
      <w:r w:rsidR="00491BDF" w:rsidRPr="0079537D">
        <w:rPr>
          <w:rFonts w:ascii="Arial Black" w:hAnsi="Arial Black" w:cs="Times New Roman"/>
          <w:b/>
          <w:sz w:val="24"/>
          <w:szCs w:val="24"/>
          <w:shd w:val="clear" w:color="auto" w:fill="FFFFFF"/>
        </w:rPr>
        <w:t xml:space="preserve">. </w:t>
      </w:r>
      <w:r w:rsidR="00284777" w:rsidRPr="0079537D">
        <w:rPr>
          <w:rFonts w:ascii="Arial Black" w:hAnsi="Arial Black" w:cs="Times New Roman"/>
          <w:b/>
          <w:sz w:val="24"/>
          <w:szCs w:val="24"/>
          <w:shd w:val="clear" w:color="auto" w:fill="FFFFFF"/>
        </w:rPr>
        <w:t>La liberación empieza en la liberación de nuestro propio cuerpo; en que las energías orgónicas empiecen a fluir libremente y vayan, así, modulado la sociedad de otro modo</w:t>
      </w:r>
      <w:r w:rsidR="00DD6BDE" w:rsidRPr="0079537D">
        <w:rPr>
          <w:rStyle w:val="Refdenotaalpie"/>
          <w:rFonts w:ascii="Arial Black" w:hAnsi="Arial Black" w:cs="Times New Roman"/>
          <w:b/>
          <w:sz w:val="24"/>
          <w:szCs w:val="24"/>
          <w:shd w:val="clear" w:color="auto" w:fill="FFFFFF"/>
        </w:rPr>
        <w:footnoteReference w:id="24"/>
      </w:r>
      <w:r w:rsidR="00284777" w:rsidRPr="0079537D">
        <w:rPr>
          <w:rFonts w:ascii="Arial Black" w:hAnsi="Arial Black" w:cs="Times New Roman"/>
          <w:b/>
          <w:sz w:val="24"/>
          <w:szCs w:val="24"/>
          <w:shd w:val="clear" w:color="auto" w:fill="FFFFFF"/>
        </w:rPr>
        <w:t xml:space="preserve">, por </w:t>
      </w:r>
      <w:r w:rsidR="00DD6BDE" w:rsidRPr="0079537D">
        <w:rPr>
          <w:rFonts w:ascii="Arial Black" w:hAnsi="Arial Black" w:cs="Times New Roman"/>
          <w:b/>
          <w:i/>
          <w:iCs/>
          <w:sz w:val="24"/>
          <w:szCs w:val="24"/>
          <w:shd w:val="clear" w:color="auto" w:fill="FFFFFF"/>
        </w:rPr>
        <w:t>r</w:t>
      </w:r>
      <w:r w:rsidR="00284777" w:rsidRPr="0079537D">
        <w:rPr>
          <w:rFonts w:ascii="Arial Black" w:hAnsi="Arial Black" w:cs="Times New Roman"/>
          <w:b/>
          <w:i/>
          <w:iCs/>
          <w:sz w:val="24"/>
          <w:szCs w:val="24"/>
          <w:shd w:val="clear" w:color="auto" w:fill="FFFFFF"/>
        </w:rPr>
        <w:t>esonancia mórfica</w:t>
      </w:r>
      <w:r w:rsidR="00DD6BDE" w:rsidRPr="0079537D">
        <w:rPr>
          <w:rFonts w:ascii="Arial Black" w:hAnsi="Arial Black" w:cs="Times New Roman"/>
          <w:b/>
          <w:sz w:val="24"/>
          <w:szCs w:val="24"/>
          <w:shd w:val="clear" w:color="auto" w:fill="FFFFFF"/>
        </w:rPr>
        <w:t>; no por cojones.</w:t>
      </w:r>
      <w:r w:rsidR="00284777" w:rsidRPr="0079537D">
        <w:rPr>
          <w:rFonts w:ascii="Arial Black" w:hAnsi="Arial Black" w:cs="Times New Roman"/>
          <w:b/>
          <w:sz w:val="24"/>
          <w:szCs w:val="24"/>
          <w:shd w:val="clear" w:color="auto" w:fill="FFFFFF"/>
        </w:rPr>
        <w:t xml:space="preserve"> </w:t>
      </w:r>
      <w:r w:rsidR="004853FF" w:rsidRPr="0079537D">
        <w:rPr>
          <w:rFonts w:ascii="Arial Black" w:hAnsi="Arial Black" w:cs="Times New Roman"/>
          <w:b/>
          <w:sz w:val="24"/>
          <w:szCs w:val="24"/>
          <w:shd w:val="clear" w:color="auto" w:fill="FFFFFF"/>
        </w:rPr>
        <w:t xml:space="preserve">Es preciso superar el </w:t>
      </w:r>
      <w:r w:rsidR="004853FF" w:rsidRPr="0079537D">
        <w:rPr>
          <w:rFonts w:ascii="Arial Black" w:hAnsi="Arial Black" w:cs="Times New Roman"/>
          <w:b/>
          <w:i/>
          <w:iCs/>
          <w:sz w:val="24"/>
          <w:szCs w:val="24"/>
          <w:shd w:val="clear" w:color="auto" w:fill="FFFFFF"/>
        </w:rPr>
        <w:t>Ur archetype</w:t>
      </w:r>
      <w:r w:rsidR="004853FF" w:rsidRPr="0079537D">
        <w:rPr>
          <w:rFonts w:ascii="Arial Black" w:hAnsi="Arial Black" w:cs="Times New Roman"/>
          <w:b/>
          <w:sz w:val="24"/>
          <w:szCs w:val="24"/>
          <w:shd w:val="clear" w:color="auto" w:fill="FFFFFF"/>
        </w:rPr>
        <w:t xml:space="preserve"> de Gilgames-Enkidu.</w:t>
      </w:r>
    </w:p>
    <w:p w14:paraId="32215FD9" w14:textId="4566D6A8" w:rsidR="00633233" w:rsidRPr="0079537D" w:rsidRDefault="00633233" w:rsidP="0079537D">
      <w:pPr>
        <w:jc w:val="center"/>
        <w:rPr>
          <w:rFonts w:ascii="Arial Black" w:hAnsi="Arial Black"/>
          <w:b/>
        </w:rPr>
      </w:pPr>
    </w:p>
    <w:p w14:paraId="43AFE17D" w14:textId="77777777" w:rsidR="00F066C8" w:rsidRPr="0079537D" w:rsidRDefault="00F066C8" w:rsidP="0079537D">
      <w:pPr>
        <w:jc w:val="center"/>
        <w:rPr>
          <w:rFonts w:ascii="Arial Black" w:hAnsi="Arial Black" w:cs="Times New Roman"/>
          <w:b/>
          <w:sz w:val="20"/>
          <w:szCs w:val="20"/>
        </w:rPr>
      </w:pPr>
    </w:p>
    <w:p w14:paraId="5033B22F" w14:textId="77777777" w:rsidR="00F066C8" w:rsidRPr="0079537D" w:rsidRDefault="00F066C8" w:rsidP="0079537D">
      <w:pPr>
        <w:ind w:firstLine="708"/>
        <w:jc w:val="center"/>
        <w:rPr>
          <w:rFonts w:ascii="Arial Black" w:hAnsi="Arial Black" w:cs="Times New Roman"/>
          <w:b/>
          <w:sz w:val="20"/>
          <w:szCs w:val="20"/>
        </w:rPr>
      </w:pPr>
    </w:p>
    <w:sectPr w:rsidR="00F066C8" w:rsidRPr="0079537D" w:rsidSect="0079537D">
      <w:pgSz w:w="11906" w:h="16838"/>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AC58B" w14:textId="77777777" w:rsidR="00E0483D" w:rsidRDefault="00E0483D" w:rsidP="005356A6">
      <w:pPr>
        <w:spacing w:after="0" w:line="240" w:lineRule="auto"/>
      </w:pPr>
      <w:r>
        <w:separator/>
      </w:r>
    </w:p>
  </w:endnote>
  <w:endnote w:type="continuationSeparator" w:id="0">
    <w:p w14:paraId="4E958DF1" w14:textId="77777777" w:rsidR="00E0483D" w:rsidRDefault="00E0483D" w:rsidP="0053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F4AAD" w14:textId="77777777" w:rsidR="00E0483D" w:rsidRDefault="00E0483D" w:rsidP="005356A6">
      <w:pPr>
        <w:spacing w:after="0" w:line="240" w:lineRule="auto"/>
      </w:pPr>
      <w:r>
        <w:separator/>
      </w:r>
    </w:p>
  </w:footnote>
  <w:footnote w:type="continuationSeparator" w:id="0">
    <w:p w14:paraId="7DAA24DB" w14:textId="77777777" w:rsidR="00E0483D" w:rsidRDefault="00E0483D" w:rsidP="005356A6">
      <w:pPr>
        <w:spacing w:after="0" w:line="240" w:lineRule="auto"/>
      </w:pPr>
      <w:r>
        <w:continuationSeparator/>
      </w:r>
    </w:p>
  </w:footnote>
  <w:footnote w:id="1">
    <w:p w14:paraId="7DBC86E9" w14:textId="4054907B" w:rsidR="00193FF3" w:rsidRPr="005876D3" w:rsidRDefault="00193FF3" w:rsidP="005876D3">
      <w:pPr>
        <w:pStyle w:val="Textonotapie"/>
        <w:jc w:val="both"/>
        <w:rPr>
          <w:rFonts w:ascii="Times New Roman" w:hAnsi="Times New Roman" w:cs="Times New Roman"/>
          <w:i/>
          <w:iCs/>
          <w:lang w:val="es-ES"/>
        </w:rPr>
      </w:pPr>
      <w:r w:rsidRPr="005876D3">
        <w:rPr>
          <w:rStyle w:val="Refdenotaalpie"/>
          <w:rFonts w:ascii="Times New Roman" w:hAnsi="Times New Roman" w:cs="Times New Roman"/>
        </w:rPr>
        <w:footnoteRef/>
      </w:r>
      <w:r w:rsidRPr="005876D3">
        <w:rPr>
          <w:rFonts w:ascii="Times New Roman" w:hAnsi="Times New Roman" w:cs="Times New Roman"/>
        </w:rPr>
        <w:t xml:space="preserve"> </w:t>
      </w:r>
      <w:r w:rsidRPr="005876D3">
        <w:rPr>
          <w:rFonts w:ascii="Times New Roman" w:hAnsi="Times New Roman" w:cs="Times New Roman"/>
          <w:lang w:val="es-ES"/>
        </w:rPr>
        <w:t xml:space="preserve">Estoy trabajando este tema en mi investigación </w:t>
      </w:r>
      <w:r w:rsidR="005876D3" w:rsidRPr="005876D3">
        <w:rPr>
          <w:rFonts w:ascii="Times New Roman" w:hAnsi="Times New Roman" w:cs="Times New Roman"/>
          <w:i/>
          <w:iCs/>
          <w:lang w:val="es-ES"/>
        </w:rPr>
        <w:t>Gilgamés y Salomón</w:t>
      </w:r>
      <w:r w:rsidR="00F2421E">
        <w:rPr>
          <w:rFonts w:ascii="Times New Roman" w:hAnsi="Times New Roman" w:cs="Times New Roman"/>
          <w:i/>
          <w:iCs/>
          <w:color w:val="FF0000"/>
          <w:lang w:val="es-ES"/>
        </w:rPr>
        <w:t>.</w:t>
      </w:r>
      <w:r w:rsidR="005876D3" w:rsidRPr="005876D3">
        <w:rPr>
          <w:rFonts w:ascii="Times New Roman" w:hAnsi="Times New Roman" w:cs="Times New Roman"/>
          <w:i/>
          <w:iCs/>
          <w:color w:val="FF0000"/>
          <w:lang w:val="es-ES"/>
        </w:rPr>
        <w:t xml:space="preserve"> </w:t>
      </w:r>
      <w:r w:rsidR="005876D3" w:rsidRPr="005876D3">
        <w:rPr>
          <w:rFonts w:ascii="Times New Roman" w:hAnsi="Times New Roman" w:cs="Times New Roman"/>
          <w:i/>
          <w:iCs/>
          <w:lang w:val="es-ES"/>
        </w:rPr>
        <w:t>Arquetipos de lo Politicum en Occidente, con contrapunto animista: la Forma Ayllu: Jaqi, Sallqa, Waka. Resonancias mórficas de larga duración y fin de ciclo</w:t>
      </w:r>
      <w:r w:rsidR="005876D3">
        <w:rPr>
          <w:rFonts w:ascii="Times New Roman" w:hAnsi="Times New Roman" w:cs="Times New Roman"/>
          <w:i/>
          <w:iCs/>
          <w:lang w:val="es-ES"/>
        </w:rPr>
        <w:t>.</w:t>
      </w:r>
    </w:p>
  </w:footnote>
  <w:footnote w:id="2">
    <w:p w14:paraId="27D15BEA" w14:textId="77777777" w:rsidR="006A1E4F" w:rsidRPr="001D0C83" w:rsidRDefault="006A1E4F" w:rsidP="006A1E4F">
      <w:pPr>
        <w:shd w:val="clear" w:color="auto" w:fill="FFFFFF"/>
        <w:spacing w:before="100" w:beforeAutospacing="1" w:after="24" w:line="240" w:lineRule="auto"/>
        <w:jc w:val="both"/>
        <w:rPr>
          <w:rFonts w:ascii="Times New Roman" w:hAnsi="Times New Roman" w:cs="Times New Roman"/>
          <w:sz w:val="16"/>
          <w:szCs w:val="16"/>
        </w:rPr>
      </w:pPr>
      <w:r w:rsidRPr="001C5434">
        <w:rPr>
          <w:rStyle w:val="Refdenotaalpie"/>
          <w:sz w:val="16"/>
          <w:szCs w:val="16"/>
        </w:rPr>
        <w:footnoteRef/>
      </w:r>
      <w:r w:rsidRPr="001C5434">
        <w:rPr>
          <w:rFonts w:ascii="Times New Roman" w:hAnsi="Times New Roman" w:cs="Times New Roman"/>
          <w:sz w:val="16"/>
          <w:szCs w:val="16"/>
        </w:rPr>
        <w:t xml:space="preserve"> Una idea general la da: </w:t>
      </w:r>
      <w:r w:rsidRPr="001C5434">
        <w:rPr>
          <w:rFonts w:ascii="Times New Roman" w:hAnsi="Times New Roman" w:cs="Times New Roman"/>
          <w:iCs/>
          <w:sz w:val="16"/>
          <w:szCs w:val="16"/>
        </w:rPr>
        <w:t>Louis Crompton</w:t>
      </w:r>
      <w:r w:rsidRPr="001C5434">
        <w:rPr>
          <w:rFonts w:ascii="Times New Roman" w:hAnsi="Times New Roman" w:cs="Times New Roman"/>
          <w:i/>
          <w:iCs/>
          <w:sz w:val="16"/>
          <w:szCs w:val="16"/>
        </w:rPr>
        <w:t xml:space="preserve">, Homosexuality and Civilization. </w:t>
      </w:r>
      <w:r w:rsidRPr="001D0C83">
        <w:rPr>
          <w:rFonts w:ascii="Times New Roman" w:hAnsi="Times New Roman" w:cs="Times New Roman"/>
          <w:sz w:val="16"/>
          <w:szCs w:val="16"/>
        </w:rPr>
        <w:t xml:space="preserve">Massachusetts: </w:t>
      </w:r>
      <w:hyperlink r:id="rId1" w:history="1">
        <w:r w:rsidRPr="00361323">
          <w:rPr>
            <w:rStyle w:val="Hipervnculo"/>
            <w:rFonts w:ascii="Times New Roman" w:hAnsi="Times New Roman" w:cs="Times New Roman"/>
            <w:color w:val="auto"/>
            <w:sz w:val="16"/>
            <w:szCs w:val="16"/>
            <w:u w:val="none"/>
          </w:rPr>
          <w:t>Harvard University Press</w:t>
        </w:r>
      </w:hyperlink>
      <w:r w:rsidRPr="001D0C83">
        <w:rPr>
          <w:rFonts w:ascii="Times New Roman" w:hAnsi="Times New Roman" w:cs="Times New Roman"/>
          <w:sz w:val="16"/>
          <w:szCs w:val="16"/>
        </w:rPr>
        <w:t xml:space="preserve">, 2003. </w:t>
      </w:r>
    </w:p>
    <w:p w14:paraId="25BFDEF3" w14:textId="77777777" w:rsidR="006A1E4F" w:rsidRPr="001D0C83" w:rsidRDefault="006A1E4F" w:rsidP="006A1E4F">
      <w:pPr>
        <w:pStyle w:val="NormalWeb"/>
        <w:shd w:val="clear" w:color="auto" w:fill="FFFFFF"/>
        <w:spacing w:before="120" w:beforeAutospacing="0" w:after="120" w:afterAutospacing="0"/>
        <w:jc w:val="both"/>
        <w:rPr>
          <w:sz w:val="16"/>
          <w:szCs w:val="16"/>
        </w:rPr>
      </w:pPr>
    </w:p>
    <w:p w14:paraId="4CD8E56F" w14:textId="77777777" w:rsidR="006A1E4F" w:rsidRPr="001D0C83" w:rsidRDefault="006A1E4F" w:rsidP="006A1E4F">
      <w:pPr>
        <w:pStyle w:val="Textonotapie"/>
      </w:pPr>
    </w:p>
  </w:footnote>
  <w:footnote w:id="3">
    <w:p w14:paraId="267438D6" w14:textId="2E689F0E" w:rsidR="006D6930" w:rsidRPr="006D6930" w:rsidRDefault="006D6930">
      <w:pPr>
        <w:pStyle w:val="Textonotapie"/>
        <w:rPr>
          <w:rFonts w:ascii="Times New Roman" w:hAnsi="Times New Roman" w:cs="Times New Roman"/>
          <w:lang w:val="es-ES"/>
        </w:rPr>
      </w:pPr>
      <w:r w:rsidRPr="006D6930">
        <w:rPr>
          <w:rStyle w:val="Refdenotaalpie"/>
          <w:rFonts w:ascii="Times New Roman" w:hAnsi="Times New Roman" w:cs="Times New Roman"/>
        </w:rPr>
        <w:footnoteRef/>
      </w:r>
      <w:r w:rsidRPr="006D6930">
        <w:rPr>
          <w:rFonts w:ascii="Times New Roman" w:hAnsi="Times New Roman" w:cs="Times New Roman"/>
        </w:rPr>
        <w:t xml:space="preserve"> </w:t>
      </w:r>
      <w:r w:rsidRPr="006D6930">
        <w:rPr>
          <w:rFonts w:ascii="Times New Roman" w:hAnsi="Times New Roman" w:cs="Times New Roman"/>
          <w:lang w:val="es-ES"/>
        </w:rPr>
        <w:t>Me inspiro en Georges Bata</w:t>
      </w:r>
      <w:r w:rsidR="00AD2263">
        <w:rPr>
          <w:rFonts w:ascii="Times New Roman" w:hAnsi="Times New Roman" w:cs="Times New Roman"/>
          <w:lang w:val="es-ES"/>
        </w:rPr>
        <w:t>ille</w:t>
      </w:r>
      <w:r w:rsidRPr="006D6930">
        <w:rPr>
          <w:rFonts w:ascii="Times New Roman" w:hAnsi="Times New Roman" w:cs="Times New Roman"/>
          <w:lang w:val="es-ES"/>
        </w:rPr>
        <w:t xml:space="preserve">, </w:t>
      </w:r>
      <w:r w:rsidRPr="006D6930">
        <w:rPr>
          <w:rFonts w:ascii="Times New Roman" w:hAnsi="Times New Roman" w:cs="Times New Roman"/>
          <w:i/>
          <w:iCs/>
          <w:lang w:val="es-ES"/>
        </w:rPr>
        <w:t>La Parte maldita</w:t>
      </w:r>
      <w:r w:rsidR="0000793A">
        <w:rPr>
          <w:rFonts w:ascii="Times New Roman" w:hAnsi="Times New Roman" w:cs="Times New Roman"/>
          <w:i/>
          <w:iCs/>
          <w:lang w:val="es-ES"/>
        </w:rPr>
        <w:t xml:space="preserve"> </w:t>
      </w:r>
      <w:r w:rsidR="0000793A" w:rsidRPr="0000793A">
        <w:rPr>
          <w:rFonts w:ascii="Times New Roman" w:hAnsi="Times New Roman" w:cs="Times New Roman"/>
          <w:lang w:val="es-ES"/>
        </w:rPr>
        <w:t>y su</w:t>
      </w:r>
      <w:r w:rsidR="0000793A">
        <w:rPr>
          <w:rFonts w:ascii="Times New Roman" w:hAnsi="Times New Roman" w:cs="Times New Roman"/>
          <w:i/>
          <w:iCs/>
          <w:lang w:val="es-ES"/>
        </w:rPr>
        <w:t xml:space="preserve"> Historia del erotismo</w:t>
      </w:r>
      <w:r w:rsidR="004C40EB">
        <w:rPr>
          <w:rFonts w:ascii="Times New Roman" w:hAnsi="Times New Roman" w:cs="Times New Roman"/>
          <w:i/>
          <w:iCs/>
          <w:lang w:val="es-ES"/>
        </w:rPr>
        <w:t>.</w:t>
      </w:r>
    </w:p>
  </w:footnote>
  <w:footnote w:id="4">
    <w:p w14:paraId="4EDD6A8D" w14:textId="0BF447C0" w:rsidR="00454346" w:rsidRPr="002D6F0A" w:rsidRDefault="00454346" w:rsidP="002D6F0A">
      <w:pPr>
        <w:pStyle w:val="Textonotapie"/>
        <w:jc w:val="both"/>
        <w:rPr>
          <w:rFonts w:ascii="Times New Roman" w:hAnsi="Times New Roman" w:cs="Times New Roman"/>
          <w:lang w:val="es-ES"/>
        </w:rPr>
      </w:pPr>
      <w:r w:rsidRPr="002D6F0A">
        <w:rPr>
          <w:rStyle w:val="Refdenotaalpie"/>
          <w:rFonts w:ascii="Times New Roman" w:hAnsi="Times New Roman" w:cs="Times New Roman"/>
        </w:rPr>
        <w:footnoteRef/>
      </w:r>
      <w:r w:rsidRPr="002D6F0A">
        <w:rPr>
          <w:rFonts w:ascii="Times New Roman" w:hAnsi="Times New Roman" w:cs="Times New Roman"/>
        </w:rPr>
        <w:t xml:space="preserve"> </w:t>
      </w:r>
      <w:r w:rsidRPr="002D6F0A">
        <w:rPr>
          <w:rFonts w:ascii="Times New Roman" w:hAnsi="Times New Roman" w:cs="Times New Roman"/>
          <w:shd w:val="clear" w:color="auto" w:fill="FFFFFF"/>
        </w:rPr>
        <w:t>En el Animismo</w:t>
      </w:r>
      <w:r w:rsidR="005876D3" w:rsidRPr="002D6F0A">
        <w:rPr>
          <w:rFonts w:ascii="Times New Roman" w:hAnsi="Times New Roman" w:cs="Times New Roman"/>
          <w:shd w:val="clear" w:color="auto" w:fill="FFFFFF"/>
        </w:rPr>
        <w:t>,</w:t>
      </w:r>
      <w:r w:rsidRPr="002D6F0A">
        <w:rPr>
          <w:rFonts w:ascii="Times New Roman" w:hAnsi="Times New Roman" w:cs="Times New Roman"/>
          <w:shd w:val="clear" w:color="auto" w:fill="FFFFFF"/>
        </w:rPr>
        <w:t xml:space="preserve"> el Poder brota de un vínculo relacional, basado en la reciprocidad del don y del ser </w:t>
      </w:r>
      <w:r w:rsidRPr="002D6F0A">
        <w:rPr>
          <w:rFonts w:ascii="Times New Roman" w:hAnsi="Times New Roman" w:cs="Times New Roman"/>
          <w:i/>
          <w:iCs/>
          <w:shd w:val="clear" w:color="auto" w:fill="FFFFFF"/>
        </w:rPr>
        <w:t>Jaqi:</w:t>
      </w:r>
      <w:r w:rsidRPr="002D6F0A">
        <w:rPr>
          <w:rFonts w:ascii="Times New Roman" w:hAnsi="Times New Roman" w:cs="Times New Roman"/>
          <w:shd w:val="clear" w:color="auto" w:fill="FFFFFF"/>
        </w:rPr>
        <w:t xml:space="preserve"> no </w:t>
      </w:r>
      <w:r w:rsidRPr="002D6F0A">
        <w:rPr>
          <w:rFonts w:ascii="Times New Roman" w:hAnsi="Times New Roman" w:cs="Times New Roman"/>
          <w:i/>
          <w:iCs/>
          <w:shd w:val="clear" w:color="auto" w:fill="FFFFFF"/>
        </w:rPr>
        <w:t>ch´ulla</w:t>
      </w:r>
      <w:r w:rsidRPr="002D6F0A">
        <w:rPr>
          <w:rFonts w:ascii="Times New Roman" w:hAnsi="Times New Roman" w:cs="Times New Roman"/>
          <w:shd w:val="clear" w:color="auto" w:fill="FFFFFF"/>
        </w:rPr>
        <w:t>. El celibato es la ch´ullidad. Algo impensable para un animista</w:t>
      </w:r>
    </w:p>
  </w:footnote>
  <w:footnote w:id="5">
    <w:p w14:paraId="471D09AC" w14:textId="3E47E71C" w:rsidR="00454346" w:rsidRPr="002D6F0A" w:rsidRDefault="00454346" w:rsidP="002D6F0A">
      <w:pPr>
        <w:pStyle w:val="Textonotapie"/>
        <w:jc w:val="both"/>
        <w:rPr>
          <w:rFonts w:ascii="Times New Roman" w:hAnsi="Times New Roman" w:cs="Times New Roman"/>
          <w:lang w:val="es-ES"/>
        </w:rPr>
      </w:pPr>
      <w:r w:rsidRPr="002D6F0A">
        <w:rPr>
          <w:rStyle w:val="Refdenotaalpie"/>
          <w:rFonts w:ascii="Times New Roman" w:hAnsi="Times New Roman" w:cs="Times New Roman"/>
        </w:rPr>
        <w:footnoteRef/>
      </w:r>
      <w:r w:rsidRPr="002D6F0A">
        <w:rPr>
          <w:rFonts w:ascii="Times New Roman" w:hAnsi="Times New Roman" w:cs="Times New Roman"/>
        </w:rPr>
        <w:t xml:space="preserve"> </w:t>
      </w:r>
      <w:r w:rsidRPr="002D6F0A">
        <w:rPr>
          <w:rFonts w:ascii="Times New Roman" w:hAnsi="Times New Roman" w:cs="Times New Roman"/>
          <w:shd w:val="clear" w:color="auto" w:fill="FFFFFF"/>
        </w:rPr>
        <w:t xml:space="preserve">En alemán es más evidente el significado: se dice, </w:t>
      </w:r>
      <w:r w:rsidRPr="002D6F0A">
        <w:rPr>
          <w:rFonts w:ascii="Times New Roman" w:hAnsi="Times New Roman" w:cs="Times New Roman"/>
          <w:i/>
          <w:iCs/>
          <w:shd w:val="clear" w:color="auto" w:fill="FFFFFF"/>
        </w:rPr>
        <w:t>Ehelosigkeit</w:t>
      </w:r>
      <w:r w:rsidRPr="002D6F0A">
        <w:rPr>
          <w:rFonts w:ascii="Times New Roman" w:hAnsi="Times New Roman" w:cs="Times New Roman"/>
          <w:shd w:val="clear" w:color="auto" w:fill="FFFFFF"/>
        </w:rPr>
        <w:t xml:space="preserve">.  </w:t>
      </w:r>
      <w:r w:rsidRPr="002D6F0A">
        <w:rPr>
          <w:rFonts w:ascii="Times New Roman" w:hAnsi="Times New Roman" w:cs="Times New Roman"/>
          <w:i/>
          <w:iCs/>
          <w:shd w:val="clear" w:color="auto" w:fill="FFFFFF"/>
        </w:rPr>
        <w:t xml:space="preserve">Ehe </w:t>
      </w:r>
      <w:r w:rsidRPr="002D6F0A">
        <w:rPr>
          <w:rFonts w:ascii="Times New Roman" w:hAnsi="Times New Roman" w:cs="Times New Roman"/>
          <w:shd w:val="clear" w:color="auto" w:fill="FFFFFF"/>
        </w:rPr>
        <w:t xml:space="preserve">es matrimonio, </w:t>
      </w:r>
      <w:r w:rsidRPr="002D6F0A">
        <w:rPr>
          <w:rFonts w:ascii="Times New Roman" w:hAnsi="Times New Roman" w:cs="Times New Roman"/>
          <w:i/>
          <w:iCs/>
          <w:shd w:val="clear" w:color="auto" w:fill="FFFFFF"/>
        </w:rPr>
        <w:t>los</w:t>
      </w:r>
      <w:r w:rsidRPr="002D6F0A">
        <w:rPr>
          <w:rFonts w:ascii="Times New Roman" w:hAnsi="Times New Roman" w:cs="Times New Roman"/>
          <w:shd w:val="clear" w:color="auto" w:fill="FFFFFF"/>
        </w:rPr>
        <w:t xml:space="preserve"> implica negación: no matrimonio, y -</w:t>
      </w:r>
      <w:r w:rsidRPr="002D6F0A">
        <w:rPr>
          <w:rFonts w:ascii="Times New Roman" w:hAnsi="Times New Roman" w:cs="Times New Roman"/>
          <w:i/>
          <w:iCs/>
          <w:shd w:val="clear" w:color="auto" w:fill="FFFFFF"/>
        </w:rPr>
        <w:t>keit</w:t>
      </w:r>
      <w:r w:rsidRPr="002D6F0A">
        <w:rPr>
          <w:rFonts w:ascii="Times New Roman" w:hAnsi="Times New Roman" w:cs="Times New Roman"/>
          <w:shd w:val="clear" w:color="auto" w:fill="FFFFFF"/>
        </w:rPr>
        <w:t xml:space="preserve"> lo convierte en sustantivo.</w:t>
      </w:r>
    </w:p>
  </w:footnote>
  <w:footnote w:id="6">
    <w:p w14:paraId="1375FB45" w14:textId="18C6DE73" w:rsidR="00934F51" w:rsidRPr="00A57C30" w:rsidRDefault="00934F51" w:rsidP="002D6F0A">
      <w:pPr>
        <w:pStyle w:val="Textonotapie"/>
        <w:jc w:val="both"/>
        <w:rPr>
          <w:rFonts w:ascii="Times New Roman" w:hAnsi="Times New Roman" w:cs="Times New Roman"/>
          <w:b/>
          <w:bCs/>
          <w:lang w:val="es-ES"/>
        </w:rPr>
      </w:pPr>
      <w:r w:rsidRPr="00E536D9">
        <w:rPr>
          <w:rStyle w:val="Refdenotaalpie"/>
          <w:rFonts w:ascii="Times New Roman" w:hAnsi="Times New Roman" w:cs="Times New Roman"/>
        </w:rPr>
        <w:footnoteRef/>
      </w:r>
      <w:r w:rsidRPr="00E536D9">
        <w:rPr>
          <w:rFonts w:ascii="Times New Roman" w:hAnsi="Times New Roman" w:cs="Times New Roman"/>
        </w:rPr>
        <w:t xml:space="preserve"> </w:t>
      </w:r>
      <w:r w:rsidRPr="00E536D9">
        <w:rPr>
          <w:rFonts w:ascii="Times New Roman" w:hAnsi="Times New Roman" w:cs="Times New Roman"/>
          <w:lang w:val="es-ES"/>
        </w:rPr>
        <w:t xml:space="preserve">La quiebra del Banco Fassil y el affaire Pederastia, son dos manifestaciones de la </w:t>
      </w:r>
      <w:r w:rsidR="002D6F0A" w:rsidRPr="00E536D9">
        <w:rPr>
          <w:rFonts w:ascii="Times New Roman" w:hAnsi="Times New Roman" w:cs="Times New Roman"/>
          <w:lang w:val="es-ES"/>
        </w:rPr>
        <w:t>entropía de un modelo basado en la fe. Que lo sepamos.</w:t>
      </w:r>
      <w:r w:rsidR="00D7595D" w:rsidRPr="00E536D9">
        <w:rPr>
          <w:rFonts w:ascii="Times New Roman" w:hAnsi="Times New Roman" w:cs="Times New Roman"/>
          <w:lang w:val="es-ES"/>
        </w:rPr>
        <w:t xml:space="preserve"> Los de la Media luna católica, deben verlo con lupa; </w:t>
      </w:r>
      <w:r w:rsidR="00455FE1" w:rsidRPr="00E536D9">
        <w:rPr>
          <w:rFonts w:ascii="Times New Roman" w:hAnsi="Times New Roman" w:cs="Times New Roman"/>
          <w:lang w:val="es-ES"/>
        </w:rPr>
        <w:t xml:space="preserve">pues </w:t>
      </w:r>
      <w:r w:rsidR="00D7595D" w:rsidRPr="00E536D9">
        <w:rPr>
          <w:rFonts w:ascii="Times New Roman" w:hAnsi="Times New Roman" w:cs="Times New Roman"/>
          <w:lang w:val="es-ES"/>
        </w:rPr>
        <w:t xml:space="preserve">son componentes esenciales de su </w:t>
      </w:r>
      <w:r w:rsidR="00D7595D" w:rsidRPr="00A4756A">
        <w:rPr>
          <w:rFonts w:ascii="Times New Roman" w:hAnsi="Times New Roman" w:cs="Times New Roman"/>
          <w:i/>
          <w:iCs/>
          <w:lang w:val="es-ES"/>
        </w:rPr>
        <w:t>Modelo del Desarrollo</w:t>
      </w:r>
      <w:r w:rsidR="00D7595D" w:rsidRPr="00E536D9">
        <w:rPr>
          <w:rFonts w:ascii="Times New Roman" w:hAnsi="Times New Roman" w:cs="Times New Roman"/>
          <w:lang w:val="es-ES"/>
        </w:rPr>
        <w:t>. La década de los Noventa quebraron una docena de bancos</w:t>
      </w:r>
      <w:r w:rsidR="00455FE1" w:rsidRPr="00E536D9">
        <w:rPr>
          <w:rFonts w:ascii="Times New Roman" w:hAnsi="Times New Roman" w:cs="Times New Roman"/>
          <w:lang w:val="es-ES"/>
        </w:rPr>
        <w:t xml:space="preserve">. ¿No les da que pensar? Siempre se repite el </w:t>
      </w:r>
      <w:r w:rsidR="00455FE1" w:rsidRPr="00E536D9">
        <w:rPr>
          <w:rFonts w:ascii="Times New Roman" w:hAnsi="Times New Roman" w:cs="Times New Roman"/>
          <w:b/>
          <w:bCs/>
          <w:lang w:val="es-ES"/>
        </w:rPr>
        <w:t xml:space="preserve">Esquema </w:t>
      </w:r>
      <w:r w:rsidR="00455FE1" w:rsidRPr="00E536D9">
        <w:rPr>
          <w:rFonts w:ascii="Times New Roman" w:hAnsi="Times New Roman" w:cs="Times New Roman"/>
          <w:b/>
          <w:bCs/>
          <w:shd w:val="clear" w:color="auto" w:fill="FFFFFF"/>
        </w:rPr>
        <w:t>Ponzi</w:t>
      </w:r>
      <w:r w:rsidR="00455FE1" w:rsidRPr="00E536D9">
        <w:rPr>
          <w:rFonts w:ascii="Times New Roman" w:hAnsi="Times New Roman" w:cs="Times New Roman"/>
          <w:shd w:val="clear" w:color="auto" w:fill="FFFFFF"/>
        </w:rPr>
        <w:t xml:space="preserve">​ que es una forma de estafa </w:t>
      </w:r>
      <w:r w:rsidR="00455FE1" w:rsidRPr="00A4756A">
        <w:rPr>
          <w:rFonts w:ascii="Times New Roman" w:hAnsi="Times New Roman" w:cs="Times New Roman"/>
          <w:b/>
          <w:bCs/>
          <w:shd w:val="clear" w:color="auto" w:fill="FFFFFF"/>
        </w:rPr>
        <w:t>piramidal</w:t>
      </w:r>
      <w:r w:rsidR="00702141">
        <w:rPr>
          <w:rFonts w:ascii="Times New Roman" w:hAnsi="Times New Roman" w:cs="Times New Roman"/>
          <w:b/>
          <w:bCs/>
          <w:shd w:val="clear" w:color="auto" w:fill="FFFFFF"/>
        </w:rPr>
        <w:t xml:space="preserve">, </w:t>
      </w:r>
      <w:r w:rsidR="00702141" w:rsidRPr="00702141">
        <w:rPr>
          <w:rFonts w:ascii="Times New Roman" w:hAnsi="Times New Roman" w:cs="Times New Roman"/>
          <w:shd w:val="clear" w:color="auto" w:fill="FFFFFF"/>
        </w:rPr>
        <w:t>pero esta vez muy enmarañado</w:t>
      </w:r>
      <w:r w:rsidR="00702141">
        <w:rPr>
          <w:rFonts w:ascii="Times New Roman" w:hAnsi="Times New Roman" w:cs="Times New Roman"/>
          <w:shd w:val="clear" w:color="auto" w:fill="FFFFFF"/>
        </w:rPr>
        <w:t>, horizontalmente,</w:t>
      </w:r>
      <w:r w:rsidR="00702141" w:rsidRPr="00702141">
        <w:rPr>
          <w:rFonts w:ascii="Times New Roman" w:hAnsi="Times New Roman" w:cs="Times New Roman"/>
          <w:shd w:val="clear" w:color="auto" w:fill="FFFFFF"/>
        </w:rPr>
        <w:t xml:space="preserve"> de mediaciones cada vez</w:t>
      </w:r>
      <w:r w:rsidR="00702141">
        <w:rPr>
          <w:rFonts w:ascii="Times New Roman" w:hAnsi="Times New Roman" w:cs="Times New Roman"/>
          <w:shd w:val="clear" w:color="auto" w:fill="FFFFFF"/>
        </w:rPr>
        <w:t xml:space="preserve"> más autofágicas</w:t>
      </w:r>
      <w:r w:rsidR="00455FE1" w:rsidRPr="00702141">
        <w:rPr>
          <w:rFonts w:ascii="Times New Roman" w:hAnsi="Times New Roman" w:cs="Times New Roman"/>
          <w:shd w:val="clear" w:color="auto" w:fill="FFFFFF"/>
        </w:rPr>
        <w:t>.</w:t>
      </w:r>
      <w:r w:rsidR="00AD2263" w:rsidRPr="00702141">
        <w:rPr>
          <w:rFonts w:ascii="Times New Roman" w:hAnsi="Times New Roman" w:cs="Times New Roman"/>
          <w:shd w:val="clear" w:color="auto" w:fill="FFFFFF"/>
        </w:rPr>
        <w:t xml:space="preserve"> </w:t>
      </w:r>
      <w:r w:rsidR="00AD2263">
        <w:rPr>
          <w:rFonts w:ascii="Times New Roman" w:hAnsi="Times New Roman" w:cs="Times New Roman"/>
          <w:shd w:val="clear" w:color="auto" w:fill="FFFFFF"/>
        </w:rPr>
        <w:t>Es una aplicación del software monoteísta</w:t>
      </w:r>
      <w:r w:rsidR="00410D95">
        <w:rPr>
          <w:rFonts w:ascii="Times New Roman" w:hAnsi="Times New Roman" w:cs="Times New Roman"/>
          <w:shd w:val="clear" w:color="auto" w:fill="FFFFFF"/>
        </w:rPr>
        <w:t xml:space="preserve"> para robar </w:t>
      </w:r>
      <w:r w:rsidR="00A57C30">
        <w:rPr>
          <w:rFonts w:ascii="Times New Roman" w:hAnsi="Times New Roman" w:cs="Times New Roman"/>
          <w:shd w:val="clear" w:color="auto" w:fill="FFFFFF"/>
        </w:rPr>
        <w:t>con guante blanco.</w:t>
      </w:r>
      <w:r w:rsidR="00455FE1" w:rsidRPr="00E536D9">
        <w:rPr>
          <w:rFonts w:ascii="Times New Roman" w:hAnsi="Times New Roman" w:cs="Times New Roman"/>
          <w:shd w:val="clear" w:color="auto" w:fill="FFFFFF"/>
        </w:rPr>
        <w:t xml:space="preserve"> </w:t>
      </w:r>
      <w:r w:rsidR="00A4756A">
        <w:rPr>
          <w:rFonts w:ascii="Times New Roman" w:hAnsi="Times New Roman" w:cs="Times New Roman"/>
          <w:shd w:val="clear" w:color="auto" w:fill="FFFFFF"/>
        </w:rPr>
        <w:t xml:space="preserve">¿Entienden?  </w:t>
      </w:r>
      <w:r w:rsidR="00A57C30">
        <w:rPr>
          <w:rFonts w:ascii="Times New Roman" w:hAnsi="Times New Roman" w:cs="Times New Roman"/>
          <w:shd w:val="clear" w:color="auto" w:fill="FFFFFF"/>
        </w:rPr>
        <w:t xml:space="preserve">En el capitalista monoteísta siempre se trata de Robo. </w:t>
      </w:r>
      <w:r w:rsidR="00455FE1" w:rsidRPr="00E536D9">
        <w:rPr>
          <w:rFonts w:ascii="Times New Roman" w:hAnsi="Times New Roman" w:cs="Times New Roman"/>
          <w:shd w:val="clear" w:color="auto" w:fill="FFFFFF"/>
        </w:rPr>
        <w:t xml:space="preserve">En </w:t>
      </w:r>
      <w:r w:rsidR="004C40EB">
        <w:rPr>
          <w:rFonts w:ascii="Times New Roman" w:hAnsi="Times New Roman" w:cs="Times New Roman"/>
          <w:shd w:val="clear" w:color="auto" w:fill="FFFFFF"/>
        </w:rPr>
        <w:t>e</w:t>
      </w:r>
      <w:r w:rsidR="00455FE1" w:rsidRPr="00E536D9">
        <w:rPr>
          <w:rFonts w:ascii="Times New Roman" w:hAnsi="Times New Roman" w:cs="Times New Roman"/>
          <w:shd w:val="clear" w:color="auto" w:fill="FFFFFF"/>
        </w:rPr>
        <w:t>l Animismo</w:t>
      </w:r>
      <w:r w:rsidR="004C40EB">
        <w:rPr>
          <w:rFonts w:ascii="Times New Roman" w:hAnsi="Times New Roman" w:cs="Times New Roman"/>
          <w:shd w:val="clear" w:color="auto" w:fill="FFFFFF"/>
        </w:rPr>
        <w:t xml:space="preserve"> precristiano de Europa y amerindio </w:t>
      </w:r>
      <w:r w:rsidR="00455FE1" w:rsidRPr="00E536D9">
        <w:rPr>
          <w:rFonts w:ascii="Times New Roman" w:hAnsi="Times New Roman" w:cs="Times New Roman"/>
          <w:shd w:val="clear" w:color="auto" w:fill="FFFFFF"/>
        </w:rPr>
        <w:t>no hay nada parecido, pues su modelo</w:t>
      </w:r>
      <w:r w:rsidR="00A4756A">
        <w:rPr>
          <w:rFonts w:ascii="Times New Roman" w:hAnsi="Times New Roman" w:cs="Times New Roman"/>
          <w:shd w:val="clear" w:color="auto" w:fill="FFFFFF"/>
        </w:rPr>
        <w:t xml:space="preserve"> es</w:t>
      </w:r>
      <w:r w:rsidR="00455FE1" w:rsidRPr="00E536D9">
        <w:rPr>
          <w:rFonts w:ascii="Times New Roman" w:hAnsi="Times New Roman" w:cs="Times New Roman"/>
          <w:shd w:val="clear" w:color="auto" w:fill="FFFFFF"/>
        </w:rPr>
        <w:t xml:space="preserve"> circular</w:t>
      </w:r>
      <w:r w:rsidR="00E536D9" w:rsidRPr="00E536D9">
        <w:rPr>
          <w:rFonts w:ascii="Times New Roman" w:hAnsi="Times New Roman" w:cs="Times New Roman"/>
          <w:shd w:val="clear" w:color="auto" w:fill="FFFFFF"/>
        </w:rPr>
        <w:t>, helicoidal</w:t>
      </w:r>
      <w:r w:rsidR="00A57C30">
        <w:rPr>
          <w:rFonts w:ascii="Times New Roman" w:hAnsi="Times New Roman" w:cs="Times New Roman"/>
          <w:shd w:val="clear" w:color="auto" w:fill="FFFFFF"/>
        </w:rPr>
        <w:t xml:space="preserve">, interactivo, de cero </w:t>
      </w:r>
      <w:r w:rsidR="00A57C30" w:rsidRPr="00A57C30">
        <w:rPr>
          <w:rFonts w:ascii="Times New Roman" w:hAnsi="Times New Roman" w:cs="Times New Roman"/>
          <w:b/>
          <w:bCs/>
          <w:shd w:val="clear" w:color="auto" w:fill="FFFFFF"/>
        </w:rPr>
        <w:t>mediaciones</w:t>
      </w:r>
      <w:r w:rsidR="00A4756A" w:rsidRPr="00A57C30">
        <w:rPr>
          <w:rFonts w:ascii="Times New Roman" w:hAnsi="Times New Roman" w:cs="Times New Roman"/>
          <w:b/>
          <w:bCs/>
          <w:shd w:val="clear" w:color="auto" w:fill="FFFFFF"/>
        </w:rPr>
        <w:t>.</w:t>
      </w:r>
      <w:r w:rsidR="00A57C30">
        <w:rPr>
          <w:rFonts w:ascii="Times New Roman" w:hAnsi="Times New Roman" w:cs="Times New Roman"/>
          <w:b/>
          <w:bCs/>
          <w:shd w:val="clear" w:color="auto" w:fill="FFFFFF"/>
        </w:rPr>
        <w:t xml:space="preserve"> </w:t>
      </w:r>
      <w:r w:rsidR="00A57C30" w:rsidRPr="00A57C30">
        <w:rPr>
          <w:rFonts w:ascii="Times New Roman" w:hAnsi="Times New Roman" w:cs="Times New Roman"/>
          <w:shd w:val="clear" w:color="auto" w:fill="FFFFFF"/>
        </w:rPr>
        <w:t>¡O</w:t>
      </w:r>
      <w:r w:rsidR="00A57C30">
        <w:rPr>
          <w:rFonts w:ascii="Times New Roman" w:hAnsi="Times New Roman" w:cs="Times New Roman"/>
          <w:shd w:val="clear" w:color="auto" w:fill="FFFFFF"/>
        </w:rPr>
        <w:t>j</w:t>
      </w:r>
      <w:r w:rsidR="00A57C30" w:rsidRPr="00A57C30">
        <w:rPr>
          <w:rFonts w:ascii="Times New Roman" w:hAnsi="Times New Roman" w:cs="Times New Roman"/>
          <w:shd w:val="clear" w:color="auto" w:fill="FFFFFF"/>
        </w:rPr>
        <w:t>o! Aquí está el truco: MEDIACIONES</w:t>
      </w:r>
    </w:p>
  </w:footnote>
  <w:footnote w:id="7">
    <w:p w14:paraId="72399D21" w14:textId="55809846" w:rsidR="00222D66" w:rsidRPr="009B7CB9" w:rsidRDefault="00222D66" w:rsidP="009B7CB9">
      <w:pPr>
        <w:pStyle w:val="Textonotapie"/>
        <w:jc w:val="both"/>
        <w:rPr>
          <w:rFonts w:ascii="Times New Roman" w:hAnsi="Times New Roman" w:cs="Times New Roman"/>
          <w:lang w:val="es-ES"/>
        </w:rPr>
      </w:pPr>
      <w:r w:rsidRPr="009B7CB9">
        <w:rPr>
          <w:rStyle w:val="Refdenotaalpie"/>
          <w:rFonts w:ascii="Times New Roman" w:hAnsi="Times New Roman" w:cs="Times New Roman"/>
        </w:rPr>
        <w:footnoteRef/>
      </w:r>
      <w:r w:rsidRPr="009B7CB9">
        <w:rPr>
          <w:rFonts w:ascii="Times New Roman" w:hAnsi="Times New Roman" w:cs="Times New Roman"/>
        </w:rPr>
        <w:t xml:space="preserve"> </w:t>
      </w:r>
      <w:r w:rsidRPr="009B7CB9">
        <w:rPr>
          <w:rFonts w:ascii="Times New Roman" w:hAnsi="Times New Roman" w:cs="Times New Roman"/>
          <w:lang w:val="es-ES"/>
        </w:rPr>
        <w:t>En el caso católico, los más inteligentes no han tenido m</w:t>
      </w:r>
      <w:r w:rsidR="009B7CB9">
        <w:rPr>
          <w:rFonts w:ascii="Times New Roman" w:hAnsi="Times New Roman" w:cs="Times New Roman"/>
          <w:lang w:val="es-ES"/>
        </w:rPr>
        <w:t>á</w:t>
      </w:r>
      <w:r w:rsidRPr="009B7CB9">
        <w:rPr>
          <w:rFonts w:ascii="Times New Roman" w:hAnsi="Times New Roman" w:cs="Times New Roman"/>
          <w:lang w:val="es-ES"/>
        </w:rPr>
        <w:t>s remedio que optar por una doble vida. Remito al libro de Luise Rinser, amante de Karl Rahner</w:t>
      </w:r>
      <w:r w:rsidRPr="009B7CB9">
        <w:rPr>
          <w:rFonts w:ascii="Times New Roman" w:hAnsi="Times New Roman" w:cs="Times New Roman"/>
          <w:i/>
          <w:iCs/>
          <w:lang w:val="es-ES"/>
        </w:rPr>
        <w:t xml:space="preserve">, </w:t>
      </w:r>
      <w:r w:rsidR="009B7CB9" w:rsidRPr="009B7CB9">
        <w:rPr>
          <w:rFonts w:ascii="Times New Roman" w:hAnsi="Times New Roman" w:cs="Times New Roman"/>
          <w:i/>
          <w:iCs/>
          <w:shd w:val="clear" w:color="auto" w:fill="FFFFFF"/>
        </w:rPr>
        <w:t>Gratwanderung: Briefe der Freundschaft an </w:t>
      </w:r>
      <w:r w:rsidR="009B7CB9" w:rsidRPr="009B7CB9">
        <w:rPr>
          <w:rStyle w:val="nfasis"/>
          <w:rFonts w:ascii="Times New Roman" w:hAnsi="Times New Roman" w:cs="Times New Roman"/>
          <w:shd w:val="clear" w:color="auto" w:fill="FFFFFF"/>
        </w:rPr>
        <w:t>Karl Rahner</w:t>
      </w:r>
      <w:r w:rsidR="009B7CB9" w:rsidRPr="009B7CB9">
        <w:rPr>
          <w:rFonts w:ascii="Times New Roman" w:hAnsi="Times New Roman" w:cs="Times New Roman"/>
          <w:i/>
          <w:iCs/>
          <w:shd w:val="clear" w:color="auto" w:fill="FFFFFF"/>
        </w:rPr>
        <w:t> 1962 - 1984.</w:t>
      </w:r>
      <w:r w:rsidR="009B7CB9">
        <w:rPr>
          <w:rFonts w:ascii="Times New Roman" w:hAnsi="Times New Roman" w:cs="Times New Roman"/>
          <w:shd w:val="clear" w:color="auto" w:fill="FFFFFF"/>
        </w:rPr>
        <w:t xml:space="preserve"> O al caso del Cardenal Danielou, también jesuita, que tuvo la dicha de morir haciendo el amor a su amante Mimi Santoni. Los interesados pueden surfear en Google. Esto tiene que dar que pensar. Digámoslo rápido: </w:t>
      </w:r>
      <w:r w:rsidR="009B7CB9" w:rsidRPr="00826EFE">
        <w:rPr>
          <w:rFonts w:ascii="Times New Roman" w:hAnsi="Times New Roman" w:cs="Times New Roman"/>
          <w:b/>
          <w:bCs/>
          <w:shd w:val="clear" w:color="auto" w:fill="FFFFFF"/>
        </w:rPr>
        <w:t>es un mal diseño</w:t>
      </w:r>
      <w:r w:rsidR="009B7CB9">
        <w:rPr>
          <w:rFonts w:ascii="Times New Roman" w:hAnsi="Times New Roman" w:cs="Times New Roman"/>
          <w:shd w:val="clear" w:color="auto" w:fill="FFFFFF"/>
        </w:rPr>
        <w:t>.</w:t>
      </w:r>
    </w:p>
  </w:footnote>
  <w:footnote w:id="8">
    <w:p w14:paraId="25166078" w14:textId="7F46D7A9" w:rsidR="00156F49" w:rsidRPr="009B7CB9" w:rsidRDefault="00156F49" w:rsidP="009B7CB9">
      <w:pPr>
        <w:pStyle w:val="Textonotapie"/>
        <w:jc w:val="both"/>
        <w:rPr>
          <w:rFonts w:ascii="Times New Roman" w:hAnsi="Times New Roman" w:cs="Times New Roman"/>
          <w:lang w:val="es-ES"/>
        </w:rPr>
      </w:pPr>
      <w:r w:rsidRPr="009B7CB9">
        <w:rPr>
          <w:rStyle w:val="Refdenotaalpie"/>
          <w:rFonts w:ascii="Times New Roman" w:hAnsi="Times New Roman" w:cs="Times New Roman"/>
        </w:rPr>
        <w:footnoteRef/>
      </w:r>
      <w:r w:rsidRPr="009B7CB9">
        <w:rPr>
          <w:rFonts w:ascii="Times New Roman" w:hAnsi="Times New Roman" w:cs="Times New Roman"/>
        </w:rPr>
        <w:t xml:space="preserve"> Esto vale</w:t>
      </w:r>
      <w:r w:rsidR="00222D66" w:rsidRPr="009B7CB9">
        <w:rPr>
          <w:rFonts w:ascii="Times New Roman" w:hAnsi="Times New Roman" w:cs="Times New Roman"/>
        </w:rPr>
        <w:t xml:space="preserve"> para todo </w:t>
      </w:r>
      <w:r w:rsidR="009B7CB9">
        <w:rPr>
          <w:rFonts w:ascii="Times New Roman" w:hAnsi="Times New Roman" w:cs="Times New Roman"/>
        </w:rPr>
        <w:t>modelo</w:t>
      </w:r>
      <w:r w:rsidR="00222D66" w:rsidRPr="009B7CB9">
        <w:rPr>
          <w:rFonts w:ascii="Times New Roman" w:hAnsi="Times New Roman" w:cs="Times New Roman"/>
        </w:rPr>
        <w:t xml:space="preserve"> basado en la figura piramidal. E</w:t>
      </w:r>
      <w:r w:rsidRPr="009B7CB9">
        <w:rPr>
          <w:rFonts w:ascii="Times New Roman" w:hAnsi="Times New Roman" w:cs="Times New Roman"/>
        </w:rPr>
        <w:t>l Narcotráfico</w:t>
      </w:r>
      <w:r w:rsidR="00222D66" w:rsidRPr="009B7CB9">
        <w:rPr>
          <w:rFonts w:ascii="Times New Roman" w:hAnsi="Times New Roman" w:cs="Times New Roman"/>
        </w:rPr>
        <w:t xml:space="preserve"> funciona también de este modo, por ejemplo. </w:t>
      </w:r>
    </w:p>
  </w:footnote>
  <w:footnote w:id="9">
    <w:p w14:paraId="379154B5" w14:textId="4DC43B13" w:rsidR="00E536D9" w:rsidRPr="00E536D9" w:rsidRDefault="00E536D9" w:rsidP="009B7CB9">
      <w:pPr>
        <w:pStyle w:val="Textonotapie"/>
        <w:jc w:val="both"/>
        <w:rPr>
          <w:rFonts w:ascii="Times New Roman" w:hAnsi="Times New Roman" w:cs="Times New Roman"/>
          <w:lang w:val="es-ES"/>
        </w:rPr>
      </w:pPr>
      <w:r w:rsidRPr="009B7CB9">
        <w:rPr>
          <w:rStyle w:val="Refdenotaalpie"/>
          <w:rFonts w:ascii="Times New Roman" w:hAnsi="Times New Roman" w:cs="Times New Roman"/>
        </w:rPr>
        <w:footnoteRef/>
      </w:r>
      <w:r w:rsidRPr="009B7CB9">
        <w:rPr>
          <w:rFonts w:ascii="Times New Roman" w:hAnsi="Times New Roman" w:cs="Times New Roman"/>
        </w:rPr>
        <w:t xml:space="preserve"> </w:t>
      </w:r>
      <w:r w:rsidRPr="009B7CB9">
        <w:rPr>
          <w:rFonts w:ascii="Times New Roman" w:hAnsi="Times New Roman" w:cs="Times New Roman"/>
          <w:lang w:val="es-ES"/>
        </w:rPr>
        <w:t xml:space="preserve">Véase Pedro Bustamante, </w:t>
      </w:r>
      <w:r w:rsidRPr="009B7CB9">
        <w:rPr>
          <w:rFonts w:ascii="Times New Roman" w:hAnsi="Times New Roman" w:cs="Times New Roman"/>
          <w:i/>
          <w:iCs/>
          <w:lang w:val="es-ES"/>
        </w:rPr>
        <w:t>Sacrificios y hierogamias. La violencia y el goce en el escenario del Poder</w:t>
      </w:r>
      <w:r w:rsidRPr="009B7CB9">
        <w:rPr>
          <w:rFonts w:ascii="Times New Roman" w:hAnsi="Times New Roman" w:cs="Times New Roman"/>
          <w:lang w:val="es-ES"/>
        </w:rPr>
        <w:t xml:space="preserve">. Así mismo, del mismo autor, </w:t>
      </w:r>
      <w:r w:rsidRPr="009B7CB9">
        <w:rPr>
          <w:rFonts w:ascii="Times New Roman" w:hAnsi="Times New Roman" w:cs="Times New Roman"/>
          <w:i/>
          <w:iCs/>
          <w:lang w:val="es-ES"/>
        </w:rPr>
        <w:t>Androginización vs. Heteroarcado. Ocultismo y programación mental mediante</w:t>
      </w:r>
      <w:r w:rsidRPr="00E536D9">
        <w:rPr>
          <w:rFonts w:ascii="Times New Roman" w:hAnsi="Times New Roman" w:cs="Times New Roman"/>
          <w:i/>
          <w:iCs/>
          <w:lang w:val="es-ES"/>
        </w:rPr>
        <w:t xml:space="preserve"> trauma en la agenda de género transhumanista</w:t>
      </w:r>
      <w:r w:rsidRPr="00E536D9">
        <w:rPr>
          <w:rFonts w:ascii="Times New Roman" w:hAnsi="Times New Roman" w:cs="Times New Roman"/>
          <w:lang w:val="es-ES"/>
        </w:rPr>
        <w:t xml:space="preserve">. </w:t>
      </w:r>
      <w:r>
        <w:rPr>
          <w:rFonts w:ascii="Times New Roman" w:hAnsi="Times New Roman" w:cs="Times New Roman"/>
          <w:lang w:val="es-ES"/>
        </w:rPr>
        <w:t>Hay que buscar estos libros en librerías de viejo. Han sido censurados o en otras plataformas que no sean Google, YouTube…</w:t>
      </w:r>
    </w:p>
  </w:footnote>
  <w:footnote w:id="10">
    <w:p w14:paraId="59E7C8AD" w14:textId="5F48F1A6" w:rsidR="00B44B43" w:rsidRPr="00E536D9" w:rsidRDefault="00B44B43" w:rsidP="00D26303">
      <w:pPr>
        <w:pStyle w:val="Textonotapie"/>
        <w:jc w:val="both"/>
        <w:rPr>
          <w:rFonts w:ascii="Times New Roman" w:hAnsi="Times New Roman" w:cs="Times New Roman"/>
          <w:i/>
          <w:iCs/>
          <w:lang w:val="es-ES"/>
        </w:rPr>
      </w:pPr>
      <w:r w:rsidRPr="00E536D9">
        <w:rPr>
          <w:rStyle w:val="Refdenotaalpie"/>
          <w:rFonts w:ascii="Times New Roman" w:hAnsi="Times New Roman" w:cs="Times New Roman"/>
          <w:i/>
          <w:iCs/>
        </w:rPr>
        <w:footnoteRef/>
      </w:r>
      <w:r w:rsidRPr="00E536D9">
        <w:rPr>
          <w:rFonts w:ascii="Times New Roman" w:hAnsi="Times New Roman" w:cs="Times New Roman"/>
          <w:i/>
          <w:iCs/>
        </w:rPr>
        <w:t xml:space="preserve"> </w:t>
      </w:r>
      <w:r w:rsidRPr="00E536D9">
        <w:rPr>
          <w:rFonts w:ascii="Times New Roman" w:hAnsi="Times New Roman" w:cs="Times New Roman"/>
          <w:lang w:val="es-ES"/>
        </w:rPr>
        <w:t>Remito</w:t>
      </w:r>
      <w:r w:rsidR="00455FE1" w:rsidRPr="00E536D9">
        <w:rPr>
          <w:rFonts w:ascii="Times New Roman" w:hAnsi="Times New Roman" w:cs="Times New Roman"/>
          <w:lang w:val="es-ES"/>
        </w:rPr>
        <w:t xml:space="preserve">, sobre todo, </w:t>
      </w:r>
      <w:r w:rsidRPr="00E536D9">
        <w:rPr>
          <w:rFonts w:ascii="Times New Roman" w:hAnsi="Times New Roman" w:cs="Times New Roman"/>
          <w:lang w:val="es-ES"/>
        </w:rPr>
        <w:t>a la obra de René Girard</w:t>
      </w:r>
      <w:r w:rsidR="000F3E6E">
        <w:rPr>
          <w:rFonts w:ascii="Times New Roman" w:hAnsi="Times New Roman" w:cs="Times New Roman"/>
          <w:lang w:val="es-ES"/>
        </w:rPr>
        <w:t xml:space="preserve"> y a la Escuela de sociología sagrada, iniciada por Bataille,</w:t>
      </w:r>
    </w:p>
  </w:footnote>
  <w:footnote w:id="11">
    <w:p w14:paraId="75DC6F82" w14:textId="0C6B4892" w:rsidR="00455FE1" w:rsidRPr="00E536D9" w:rsidRDefault="00455FE1" w:rsidP="00D26303">
      <w:pPr>
        <w:pStyle w:val="Textonotapie"/>
        <w:jc w:val="both"/>
        <w:rPr>
          <w:rFonts w:ascii="Times New Roman" w:hAnsi="Times New Roman" w:cs="Times New Roman"/>
          <w:lang w:val="es-ES"/>
        </w:rPr>
      </w:pPr>
      <w:r w:rsidRPr="00E536D9">
        <w:rPr>
          <w:rStyle w:val="Refdenotaalpie"/>
          <w:rFonts w:ascii="Times New Roman" w:hAnsi="Times New Roman" w:cs="Times New Roman"/>
        </w:rPr>
        <w:footnoteRef/>
      </w:r>
      <w:r w:rsidRPr="00E536D9">
        <w:rPr>
          <w:rFonts w:ascii="Times New Roman" w:hAnsi="Times New Roman" w:cs="Times New Roman"/>
        </w:rPr>
        <w:t xml:space="preserve"> </w:t>
      </w:r>
      <w:r w:rsidRPr="00E536D9">
        <w:rPr>
          <w:rFonts w:ascii="Times New Roman" w:hAnsi="Times New Roman" w:cs="Times New Roman"/>
          <w:lang w:val="es-ES"/>
        </w:rPr>
        <w:t>Y si se dan cuenta</w:t>
      </w:r>
      <w:r w:rsidR="00E536D9">
        <w:rPr>
          <w:rFonts w:ascii="Times New Roman" w:hAnsi="Times New Roman" w:cs="Times New Roman"/>
          <w:lang w:val="es-ES"/>
        </w:rPr>
        <w:t>,</w:t>
      </w:r>
      <w:r w:rsidRPr="00E536D9">
        <w:rPr>
          <w:rFonts w:ascii="Times New Roman" w:hAnsi="Times New Roman" w:cs="Times New Roman"/>
          <w:lang w:val="es-ES"/>
        </w:rPr>
        <w:t xml:space="preserve"> para eso tienen la herramienta</w:t>
      </w:r>
      <w:r w:rsidR="00D7363F">
        <w:rPr>
          <w:rFonts w:ascii="Times New Roman" w:hAnsi="Times New Roman" w:cs="Times New Roman"/>
          <w:lang w:val="es-ES"/>
        </w:rPr>
        <w:t xml:space="preserve"> de</w:t>
      </w:r>
      <w:r w:rsidRPr="00E536D9">
        <w:rPr>
          <w:rFonts w:ascii="Times New Roman" w:hAnsi="Times New Roman" w:cs="Times New Roman"/>
          <w:lang w:val="es-ES"/>
        </w:rPr>
        <w:t xml:space="preserve"> la Casuística</w:t>
      </w:r>
      <w:r w:rsidR="000F3E6E">
        <w:rPr>
          <w:rFonts w:ascii="Times New Roman" w:hAnsi="Times New Roman" w:cs="Times New Roman"/>
          <w:lang w:val="es-ES"/>
        </w:rPr>
        <w:t>.</w:t>
      </w:r>
    </w:p>
  </w:footnote>
  <w:footnote w:id="12">
    <w:p w14:paraId="56B924EF" w14:textId="2CC0926B" w:rsidR="00B44B43" w:rsidRPr="00F2421E" w:rsidRDefault="00B44B43" w:rsidP="00F2421E">
      <w:pPr>
        <w:shd w:val="clear" w:color="auto" w:fill="FFFFFF"/>
        <w:spacing w:after="24" w:line="240" w:lineRule="auto"/>
        <w:jc w:val="both"/>
        <w:rPr>
          <w:rFonts w:ascii="Times New Roman" w:eastAsia="Times New Roman" w:hAnsi="Times New Roman" w:cs="Times New Roman"/>
          <w:color w:val="202122"/>
          <w:sz w:val="20"/>
          <w:szCs w:val="20"/>
          <w:lang w:eastAsia="es-BO"/>
        </w:rPr>
      </w:pPr>
      <w:r w:rsidRPr="00314DAB">
        <w:rPr>
          <w:rStyle w:val="Refdenotaalpie"/>
          <w:rFonts w:ascii="Times New Roman" w:hAnsi="Times New Roman" w:cs="Times New Roman"/>
          <w:sz w:val="20"/>
          <w:szCs w:val="20"/>
        </w:rPr>
        <w:footnoteRef/>
      </w:r>
      <w:r w:rsidRPr="00314DAB">
        <w:rPr>
          <w:rFonts w:ascii="Times New Roman" w:hAnsi="Times New Roman" w:cs="Times New Roman"/>
          <w:sz w:val="20"/>
          <w:szCs w:val="20"/>
        </w:rPr>
        <w:t xml:space="preserve"> </w:t>
      </w:r>
      <w:r w:rsidRPr="00314DAB">
        <w:rPr>
          <w:rFonts w:ascii="Times New Roman" w:eastAsia="Times New Roman" w:hAnsi="Times New Roman" w:cs="Times New Roman"/>
          <w:color w:val="202122"/>
          <w:sz w:val="20"/>
          <w:szCs w:val="20"/>
          <w:lang w:eastAsia="es-BO"/>
        </w:rPr>
        <w:t>Allan Peter Farrell, S.J. </w:t>
      </w:r>
      <w:r w:rsidRPr="00314DAB">
        <w:rPr>
          <w:rFonts w:ascii="Times New Roman" w:eastAsia="Times New Roman" w:hAnsi="Times New Roman" w:cs="Times New Roman"/>
          <w:i/>
          <w:iCs/>
          <w:color w:val="202122"/>
          <w:sz w:val="20"/>
          <w:szCs w:val="20"/>
          <w:lang w:eastAsia="es-BO"/>
        </w:rPr>
        <w:t>The Jesuit Code of Liberal Education; Development and Scope of the Ratio Studiorum.</w:t>
      </w:r>
      <w:r w:rsidRPr="00314DAB">
        <w:rPr>
          <w:rFonts w:ascii="Times New Roman" w:eastAsia="Times New Roman" w:hAnsi="Times New Roman" w:cs="Times New Roman"/>
          <w:color w:val="202122"/>
          <w:sz w:val="20"/>
          <w:szCs w:val="20"/>
          <w:lang w:eastAsia="es-BO"/>
        </w:rPr>
        <w:t> Milwaukee: Bruce Publishing Company, 1938.</w:t>
      </w:r>
    </w:p>
  </w:footnote>
  <w:footnote w:id="13">
    <w:p w14:paraId="533152DC" w14:textId="1CC10A0C" w:rsidR="00314DAB" w:rsidRPr="00314DAB" w:rsidRDefault="00314DAB" w:rsidP="00314DAB">
      <w:pPr>
        <w:pStyle w:val="Textonotapie"/>
        <w:jc w:val="both"/>
        <w:rPr>
          <w:rFonts w:ascii="Times New Roman" w:hAnsi="Times New Roman" w:cs="Times New Roman"/>
          <w:lang w:val="es-ES"/>
        </w:rPr>
      </w:pPr>
      <w:r w:rsidRPr="00314DAB">
        <w:rPr>
          <w:rStyle w:val="Refdenotaalpie"/>
          <w:rFonts w:ascii="Times New Roman" w:hAnsi="Times New Roman" w:cs="Times New Roman"/>
        </w:rPr>
        <w:footnoteRef/>
      </w:r>
      <w:r w:rsidRPr="00314DAB">
        <w:rPr>
          <w:rFonts w:ascii="Times New Roman" w:hAnsi="Times New Roman" w:cs="Times New Roman"/>
        </w:rPr>
        <w:t xml:space="preserve"> </w:t>
      </w:r>
      <w:r w:rsidRPr="00314DAB">
        <w:rPr>
          <w:rFonts w:ascii="Times New Roman" w:hAnsi="Times New Roman" w:cs="Times New Roman"/>
          <w:lang w:val="es-ES"/>
        </w:rPr>
        <w:t xml:space="preserve">Esto lo estoy trabajando en, </w:t>
      </w:r>
      <w:r w:rsidRPr="00314DAB">
        <w:rPr>
          <w:rFonts w:ascii="Times New Roman" w:hAnsi="Times New Roman" w:cs="Times New Roman"/>
          <w:i/>
          <w:iCs/>
          <w:lang w:val="es-ES"/>
        </w:rPr>
        <w:t>Gilgamés y Salomón. Arquetipos de lo Politicum en Occidente, con contrapunto animista: la Forma Ayllu: Jaqi, Sallqa, Waka. Resonancias mórficas de larga duración y fin de ciclo</w:t>
      </w:r>
      <w:r w:rsidRPr="00314DAB">
        <w:rPr>
          <w:rFonts w:ascii="Times New Roman" w:hAnsi="Times New Roman" w:cs="Times New Roman"/>
          <w:lang w:val="es-ES"/>
        </w:rPr>
        <w:t>. V</w:t>
      </w:r>
      <w:r>
        <w:rPr>
          <w:rFonts w:ascii="Times New Roman" w:hAnsi="Times New Roman" w:cs="Times New Roman"/>
          <w:lang w:val="es-ES"/>
        </w:rPr>
        <w:t>éa</w:t>
      </w:r>
      <w:r w:rsidRPr="00314DAB">
        <w:rPr>
          <w:rFonts w:ascii="Times New Roman" w:hAnsi="Times New Roman" w:cs="Times New Roman"/>
          <w:lang w:val="es-ES"/>
        </w:rPr>
        <w:t xml:space="preserve">se, asimismo, </w:t>
      </w:r>
      <w:r w:rsidRPr="00314DAB">
        <w:rPr>
          <w:rFonts w:ascii="Times New Roman" w:hAnsi="Times New Roman" w:cs="Times New Roman"/>
        </w:rPr>
        <w:t xml:space="preserve">Susan Ackerman, </w:t>
      </w:r>
      <w:r w:rsidRPr="00314DAB">
        <w:rPr>
          <w:rFonts w:ascii="Times New Roman" w:hAnsi="Times New Roman" w:cs="Times New Roman"/>
          <w:i/>
          <w:iCs/>
        </w:rPr>
        <w:t>When Heroes Love. The ambiguity of Eros in the Stories of Gilgamesh and David</w:t>
      </w:r>
      <w:r w:rsidRPr="00314DAB">
        <w:rPr>
          <w:rFonts w:ascii="Times New Roman" w:hAnsi="Times New Roman" w:cs="Times New Roman"/>
        </w:rPr>
        <w:t>. New York, Columbian University Press, 2005</w:t>
      </w:r>
    </w:p>
    <w:p w14:paraId="1D802CCF" w14:textId="2644A701" w:rsidR="00314DAB" w:rsidRPr="00314DAB" w:rsidRDefault="00314DAB" w:rsidP="00314DAB">
      <w:pPr>
        <w:jc w:val="both"/>
        <w:rPr>
          <w:rFonts w:ascii="Times New Roman" w:hAnsi="Times New Roman" w:cs="Times New Roman"/>
          <w:sz w:val="20"/>
          <w:szCs w:val="20"/>
          <w:lang w:val="es-ES"/>
        </w:rPr>
      </w:pPr>
    </w:p>
    <w:p w14:paraId="17162C47" w14:textId="5943BFD7" w:rsidR="00314DAB" w:rsidRPr="00314DAB" w:rsidRDefault="00314DAB">
      <w:pPr>
        <w:pStyle w:val="Textonotapie"/>
        <w:rPr>
          <w:lang w:val="es-ES"/>
        </w:rPr>
      </w:pPr>
    </w:p>
  </w:footnote>
  <w:footnote w:id="14">
    <w:p w14:paraId="5A32B65B" w14:textId="410A224F" w:rsidR="008E4C7E" w:rsidRPr="004C4A6F" w:rsidRDefault="008E4C7E" w:rsidP="004C4A6F">
      <w:pPr>
        <w:pStyle w:val="Textonotapie"/>
        <w:jc w:val="both"/>
        <w:rPr>
          <w:rFonts w:ascii="Times New Roman" w:hAnsi="Times New Roman" w:cs="Times New Roman"/>
          <w:lang w:val="es-ES"/>
        </w:rPr>
      </w:pPr>
      <w:r w:rsidRPr="004C4A6F">
        <w:rPr>
          <w:rStyle w:val="Refdenotaalpie"/>
          <w:rFonts w:ascii="Times New Roman" w:hAnsi="Times New Roman" w:cs="Times New Roman"/>
        </w:rPr>
        <w:footnoteRef/>
      </w:r>
      <w:r w:rsidRPr="004C4A6F">
        <w:rPr>
          <w:rFonts w:ascii="Times New Roman" w:hAnsi="Times New Roman" w:cs="Times New Roman"/>
        </w:rPr>
        <w:t xml:space="preserve"> </w:t>
      </w:r>
      <w:r w:rsidRPr="004C4A6F">
        <w:rPr>
          <w:rFonts w:ascii="Times New Roman" w:hAnsi="Times New Roman" w:cs="Times New Roman"/>
          <w:lang w:val="es-ES"/>
        </w:rPr>
        <w:t>Porque no busca la afirmación de una sola polaridad, sino su mutua relativización: afirma/niega a ambas</w:t>
      </w:r>
      <w:r w:rsidR="004677DB" w:rsidRPr="004C4A6F">
        <w:rPr>
          <w:rFonts w:ascii="Times New Roman" w:hAnsi="Times New Roman" w:cs="Times New Roman"/>
          <w:lang w:val="es-ES"/>
        </w:rPr>
        <w:t>.</w:t>
      </w:r>
    </w:p>
  </w:footnote>
  <w:footnote w:id="15">
    <w:p w14:paraId="4D2A9D4A" w14:textId="00FA7281" w:rsidR="00A915D9" w:rsidRPr="004C4A6F" w:rsidRDefault="00A915D9" w:rsidP="004C4A6F">
      <w:pPr>
        <w:pStyle w:val="Textonotapie"/>
        <w:jc w:val="both"/>
        <w:rPr>
          <w:rFonts w:ascii="Times New Roman" w:hAnsi="Times New Roman" w:cs="Times New Roman"/>
          <w:lang w:val="es-ES"/>
        </w:rPr>
      </w:pPr>
      <w:r w:rsidRPr="004C4A6F">
        <w:rPr>
          <w:rStyle w:val="Refdenotaalpie"/>
          <w:rFonts w:ascii="Times New Roman" w:hAnsi="Times New Roman" w:cs="Times New Roman"/>
        </w:rPr>
        <w:footnoteRef/>
      </w:r>
      <w:r w:rsidRPr="004C4A6F">
        <w:rPr>
          <w:rFonts w:ascii="Times New Roman" w:hAnsi="Times New Roman" w:cs="Times New Roman"/>
        </w:rPr>
        <w:t xml:space="preserve"> </w:t>
      </w:r>
      <w:r w:rsidRPr="004C4A6F">
        <w:rPr>
          <w:rFonts w:ascii="Times New Roman" w:hAnsi="Times New Roman" w:cs="Times New Roman"/>
          <w:color w:val="202122"/>
        </w:rPr>
        <w:t xml:space="preserve">Véase: Atila Silke Guimaraes, </w:t>
      </w:r>
      <w:r w:rsidRPr="004C4A6F">
        <w:rPr>
          <w:rFonts w:ascii="Times New Roman" w:hAnsi="Times New Roman" w:cs="Times New Roman"/>
          <w:i/>
          <w:iCs/>
          <w:color w:val="202122"/>
        </w:rPr>
        <w:t>The Catholic Church and Homosexuality</w:t>
      </w:r>
      <w:r w:rsidRPr="004C4A6F">
        <w:rPr>
          <w:rFonts w:ascii="Times New Roman" w:hAnsi="Times New Roman" w:cs="Times New Roman"/>
          <w:color w:val="202122"/>
        </w:rPr>
        <w:t xml:space="preserve">, Tan Books &amp; Publishers, Charlotte, 1999. Asimismo:  Engel, Randy, </w:t>
      </w:r>
      <w:r w:rsidRPr="004C4A6F">
        <w:rPr>
          <w:rFonts w:ascii="Times New Roman" w:hAnsi="Times New Roman" w:cs="Times New Roman"/>
          <w:i/>
          <w:iCs/>
          <w:color w:val="202122"/>
        </w:rPr>
        <w:t xml:space="preserve">The Rite of Sodomy: Homosexuality and the Roman Catholic Church, </w:t>
      </w:r>
      <w:r w:rsidRPr="004C4A6F">
        <w:rPr>
          <w:rFonts w:ascii="Times New Roman" w:hAnsi="Times New Roman" w:cs="Times New Roman"/>
          <w:color w:val="202122"/>
        </w:rPr>
        <w:t>New Engel Publishing, 2006.</w:t>
      </w:r>
    </w:p>
  </w:footnote>
  <w:footnote w:id="16">
    <w:p w14:paraId="3A266F77" w14:textId="5CC0A6C3" w:rsidR="004C4A6F" w:rsidRPr="004C4A6F" w:rsidRDefault="004C4A6F" w:rsidP="004C4A6F">
      <w:pPr>
        <w:pStyle w:val="Textonotapie"/>
        <w:jc w:val="both"/>
        <w:rPr>
          <w:lang w:val="es-ES"/>
        </w:rPr>
      </w:pPr>
      <w:r w:rsidRPr="004C4A6F">
        <w:rPr>
          <w:rStyle w:val="Refdenotaalpie"/>
          <w:rFonts w:ascii="Times New Roman" w:hAnsi="Times New Roman" w:cs="Times New Roman"/>
        </w:rPr>
        <w:footnoteRef/>
      </w:r>
      <w:r w:rsidRPr="004C4A6F">
        <w:rPr>
          <w:rFonts w:ascii="Times New Roman" w:hAnsi="Times New Roman" w:cs="Times New Roman"/>
        </w:rPr>
        <w:t xml:space="preserve"> </w:t>
      </w:r>
      <w:r w:rsidRPr="004C4A6F">
        <w:rPr>
          <w:rFonts w:ascii="Times New Roman" w:hAnsi="Times New Roman" w:cs="Times New Roman"/>
          <w:lang w:val="es-ES"/>
        </w:rPr>
        <w:t>Conocer este libro</w:t>
      </w:r>
      <w:r>
        <w:rPr>
          <w:rFonts w:ascii="Times New Roman" w:hAnsi="Times New Roman" w:cs="Times New Roman"/>
          <w:lang w:val="es-ES"/>
        </w:rPr>
        <w:t>,</w:t>
      </w:r>
      <w:r w:rsidRPr="004C4A6F">
        <w:rPr>
          <w:rFonts w:ascii="Times New Roman" w:hAnsi="Times New Roman" w:cs="Times New Roman"/>
          <w:lang w:val="es-ES"/>
        </w:rPr>
        <w:t xml:space="preserve"> podría inspirar y llenar de energías bosónicas al movimiento </w:t>
      </w:r>
      <w:r w:rsidR="007345B3">
        <w:rPr>
          <w:rFonts w:ascii="Times New Roman" w:hAnsi="Times New Roman" w:cs="Times New Roman"/>
          <w:lang w:val="es-ES"/>
        </w:rPr>
        <w:t>LGBTIQ</w:t>
      </w:r>
      <w:r w:rsidR="00826EFE">
        <w:rPr>
          <w:rFonts w:ascii="Times New Roman" w:hAnsi="Times New Roman" w:cs="Times New Roman"/>
          <w:lang w:val="es-ES"/>
        </w:rPr>
        <w:t>.</w:t>
      </w:r>
    </w:p>
  </w:footnote>
  <w:footnote w:id="17">
    <w:p w14:paraId="27D71CEF" w14:textId="24AC842D" w:rsidR="00C867FE" w:rsidRPr="00C867FE" w:rsidRDefault="00C867FE" w:rsidP="00C867FE">
      <w:pPr>
        <w:pStyle w:val="Textonotapie"/>
        <w:jc w:val="both"/>
        <w:rPr>
          <w:lang w:val="es-ES"/>
        </w:rPr>
      </w:pPr>
      <w:r>
        <w:rPr>
          <w:rStyle w:val="Refdenotaalpie"/>
        </w:rPr>
        <w:footnoteRef/>
      </w:r>
      <w:r>
        <w:t xml:space="preserve"> </w:t>
      </w:r>
      <w:r w:rsidRPr="00C867FE">
        <w:rPr>
          <w:rFonts w:ascii="Times New Roman" w:hAnsi="Times New Roman" w:cs="Times New Roman"/>
        </w:rPr>
        <w:t>Las Bulas estipulaban lo siguiente: la </w:t>
      </w:r>
      <w:r w:rsidRPr="00C867FE">
        <w:rPr>
          <w:rFonts w:ascii="Times New Roman" w:hAnsi="Times New Roman" w:cs="Times New Roman"/>
          <w:i/>
          <w:iCs/>
        </w:rPr>
        <w:t>Bula Inter coetera</w:t>
      </w:r>
      <w:r w:rsidRPr="00C867FE">
        <w:rPr>
          <w:rFonts w:ascii="Times New Roman" w:hAnsi="Times New Roman" w:cs="Times New Roman"/>
        </w:rPr>
        <w:t>: donó a los Reyes Católicos las tierras situadas al occidente que no pertenecieran a otros príncipes cristianos. La </w:t>
      </w:r>
      <w:r w:rsidRPr="00C867FE">
        <w:rPr>
          <w:rFonts w:ascii="Times New Roman" w:hAnsi="Times New Roman" w:cs="Times New Roman"/>
          <w:i/>
          <w:iCs/>
        </w:rPr>
        <w:t>Bula Eximiae devotionis</w:t>
      </w:r>
      <w:r w:rsidRPr="00C867FE">
        <w:rPr>
          <w:rFonts w:ascii="Times New Roman" w:hAnsi="Times New Roman" w:cs="Times New Roman"/>
        </w:rPr>
        <w:t>: ratificó y clarificó las concesiones hechas a los Reyes de Castilla por la bula anterior. Segunda </w:t>
      </w:r>
      <w:r w:rsidRPr="00C867FE">
        <w:rPr>
          <w:rFonts w:ascii="Times New Roman" w:hAnsi="Times New Roman" w:cs="Times New Roman"/>
          <w:i/>
          <w:iCs/>
        </w:rPr>
        <w:t>Bula Inter coetera</w:t>
      </w:r>
      <w:r w:rsidRPr="00C867FE">
        <w:rPr>
          <w:rFonts w:ascii="Times New Roman" w:hAnsi="Times New Roman" w:cs="Times New Roman"/>
        </w:rPr>
        <w:t xml:space="preserve">: fijó una línea demarcatoria entre los territorios pertenecientes a España y Portugal, situada a cien leguas al oeste de las islas Azores y Cabo Verde. </w:t>
      </w:r>
      <w:r>
        <w:rPr>
          <w:rFonts w:ascii="Times New Roman" w:hAnsi="Times New Roman" w:cs="Times New Roman"/>
        </w:rPr>
        <w:t>La</w:t>
      </w:r>
      <w:r w:rsidRPr="00C867FE">
        <w:rPr>
          <w:rFonts w:ascii="Times New Roman" w:hAnsi="Times New Roman" w:cs="Times New Roman"/>
        </w:rPr>
        <w:t> </w:t>
      </w:r>
      <w:r w:rsidRPr="00C867FE">
        <w:rPr>
          <w:rFonts w:ascii="Times New Roman" w:hAnsi="Times New Roman" w:cs="Times New Roman"/>
          <w:i/>
          <w:iCs/>
        </w:rPr>
        <w:t>Bula Piis fidelium</w:t>
      </w:r>
      <w:r w:rsidRPr="00C867FE">
        <w:rPr>
          <w:rFonts w:ascii="Times New Roman" w:hAnsi="Times New Roman" w:cs="Times New Roman"/>
        </w:rPr>
        <w:t>: concedió a fray Bernardo Boil amplias facultades espirituales, a quien los reyes luego enviaron a encabezar la evangelización en el Nuevo Mundo. La </w:t>
      </w:r>
      <w:r w:rsidRPr="00C867FE">
        <w:rPr>
          <w:rFonts w:ascii="Times New Roman" w:hAnsi="Times New Roman" w:cs="Times New Roman"/>
          <w:i/>
          <w:iCs/>
        </w:rPr>
        <w:t>Bula Dudum siquidem</w:t>
      </w:r>
      <w:r w:rsidRPr="00C867FE">
        <w:rPr>
          <w:rFonts w:ascii="Times New Roman" w:hAnsi="Times New Roman" w:cs="Times New Roman"/>
        </w:rPr>
        <w:t>: precisó el dominio castellano sobre las tierras que se descubriesen más allá de las encontradas por Colón</w:t>
      </w:r>
      <w:r w:rsidR="001F0957">
        <w:rPr>
          <w:rFonts w:ascii="Times New Roman" w:hAnsi="Times New Roman" w:cs="Times New Roman"/>
        </w:rPr>
        <w:t xml:space="preserve">. ¡Qué tal! Esta pendejada solo es dable desde un software monoteísta, </w:t>
      </w:r>
      <w:r w:rsidR="00E629D5">
        <w:rPr>
          <w:rFonts w:ascii="Times New Roman" w:hAnsi="Times New Roman" w:cs="Times New Roman"/>
        </w:rPr>
        <w:t>basado en  la credulidad</w:t>
      </w:r>
      <w:r w:rsidR="001F0957">
        <w:rPr>
          <w:rFonts w:ascii="Times New Roman" w:hAnsi="Times New Roman" w:cs="Times New Roman"/>
        </w:rPr>
        <w:t>.</w:t>
      </w:r>
    </w:p>
  </w:footnote>
  <w:footnote w:id="18">
    <w:p w14:paraId="552E0B18" w14:textId="7EF27AD3" w:rsidR="00A061F3" w:rsidRPr="00A061F3" w:rsidRDefault="00A061F3" w:rsidP="00A061F3">
      <w:pPr>
        <w:pStyle w:val="Textonotapie"/>
        <w:jc w:val="both"/>
        <w:rPr>
          <w:rFonts w:ascii="Times New Roman" w:hAnsi="Times New Roman" w:cs="Times New Roman"/>
          <w:lang w:val="es-ES"/>
        </w:rPr>
      </w:pPr>
      <w:r w:rsidRPr="00A061F3">
        <w:rPr>
          <w:rStyle w:val="Refdenotaalpie"/>
          <w:rFonts w:ascii="Times New Roman" w:hAnsi="Times New Roman" w:cs="Times New Roman"/>
        </w:rPr>
        <w:footnoteRef/>
      </w:r>
      <w:r w:rsidRPr="00A061F3">
        <w:rPr>
          <w:rFonts w:ascii="Times New Roman" w:hAnsi="Times New Roman" w:cs="Times New Roman"/>
        </w:rPr>
        <w:t xml:space="preserve"> </w:t>
      </w:r>
      <w:r w:rsidRPr="00A061F3">
        <w:rPr>
          <w:rFonts w:ascii="Times New Roman" w:hAnsi="Times New Roman" w:cs="Times New Roman"/>
          <w:lang w:val="es-ES"/>
        </w:rPr>
        <w:t xml:space="preserve">Véase: Federico Lara Peinado, </w:t>
      </w:r>
      <w:r w:rsidRPr="00A061F3">
        <w:rPr>
          <w:rFonts w:ascii="Times New Roman" w:hAnsi="Times New Roman" w:cs="Times New Roman"/>
          <w:i/>
          <w:iCs/>
          <w:lang w:val="es-ES"/>
        </w:rPr>
        <w:t>Gilgamesh: un viaje fallido a la inmortalidad</w:t>
      </w:r>
      <w:r w:rsidRPr="00A061F3">
        <w:rPr>
          <w:rFonts w:ascii="Times New Roman" w:hAnsi="Times New Roman" w:cs="Times New Roman"/>
          <w:lang w:val="es-ES"/>
        </w:rPr>
        <w:t>, en Google</w:t>
      </w:r>
    </w:p>
  </w:footnote>
  <w:footnote w:id="19">
    <w:p w14:paraId="279F1F2F" w14:textId="0E62CE54" w:rsidR="00251A58" w:rsidRPr="00F2421E" w:rsidRDefault="00251A58" w:rsidP="00F2421E">
      <w:pPr>
        <w:shd w:val="clear" w:color="auto" w:fill="FFFFFF"/>
        <w:spacing w:after="0" w:line="240" w:lineRule="auto"/>
        <w:jc w:val="both"/>
        <w:textAlignment w:val="baseline"/>
        <w:rPr>
          <w:rFonts w:ascii="Times New Roman" w:hAnsi="Times New Roman" w:cs="Times New Roman"/>
          <w:sz w:val="20"/>
          <w:szCs w:val="20"/>
        </w:rPr>
      </w:pPr>
      <w:r w:rsidRPr="0090162A">
        <w:rPr>
          <w:rStyle w:val="Refdenotaalpie"/>
          <w:rFonts w:ascii="Times New Roman" w:hAnsi="Times New Roman" w:cs="Times New Roman"/>
          <w:sz w:val="20"/>
          <w:szCs w:val="20"/>
        </w:rPr>
        <w:footnoteRef/>
      </w:r>
      <w:r w:rsidRPr="0090162A">
        <w:rPr>
          <w:rFonts w:ascii="Times New Roman" w:hAnsi="Times New Roman" w:cs="Times New Roman"/>
          <w:sz w:val="20"/>
          <w:szCs w:val="20"/>
        </w:rPr>
        <w:t xml:space="preserve"> Por cierto, esta pirámide verde es la pareja del fálico Fuerte de Samaipata.</w:t>
      </w:r>
    </w:p>
  </w:footnote>
  <w:footnote w:id="20">
    <w:p w14:paraId="521B72EA" w14:textId="09F306D2" w:rsidR="00D766F2" w:rsidRPr="0090162A" w:rsidRDefault="00D766F2" w:rsidP="0090162A">
      <w:pPr>
        <w:pStyle w:val="Textonotapie"/>
        <w:jc w:val="both"/>
        <w:rPr>
          <w:rFonts w:ascii="Times New Roman" w:hAnsi="Times New Roman" w:cs="Times New Roman"/>
          <w:lang w:val="es-ES"/>
        </w:rPr>
      </w:pPr>
      <w:r w:rsidRPr="0090162A">
        <w:rPr>
          <w:rStyle w:val="Refdenotaalpie"/>
          <w:rFonts w:ascii="Times New Roman" w:hAnsi="Times New Roman" w:cs="Times New Roman"/>
        </w:rPr>
        <w:footnoteRef/>
      </w:r>
      <w:r w:rsidRPr="0090162A">
        <w:rPr>
          <w:rFonts w:ascii="Times New Roman" w:hAnsi="Times New Roman" w:cs="Times New Roman"/>
        </w:rPr>
        <w:t xml:space="preserve"> </w:t>
      </w:r>
      <w:r w:rsidRPr="0090162A">
        <w:rPr>
          <w:rFonts w:ascii="Times New Roman" w:hAnsi="Times New Roman" w:cs="Times New Roman"/>
          <w:lang w:val="es-ES"/>
        </w:rPr>
        <w:t>Véase</w:t>
      </w:r>
      <w:r w:rsidR="0092712C" w:rsidRPr="0090162A">
        <w:rPr>
          <w:rFonts w:ascii="Times New Roman" w:hAnsi="Times New Roman" w:cs="Times New Roman"/>
          <w:lang w:val="es-ES"/>
        </w:rPr>
        <w:t>:</w:t>
      </w:r>
      <w:r w:rsidRPr="0090162A">
        <w:rPr>
          <w:rFonts w:ascii="Times New Roman" w:hAnsi="Times New Roman" w:cs="Times New Roman"/>
          <w:lang w:val="es-ES"/>
        </w:rPr>
        <w:t xml:space="preserve"> Nazareth Castellanos, </w:t>
      </w:r>
      <w:r w:rsidR="0092712C" w:rsidRPr="0090162A">
        <w:rPr>
          <w:rFonts w:ascii="Times New Roman" w:hAnsi="Times New Roman" w:cs="Times New Roman"/>
          <w:i/>
          <w:iCs/>
          <w:lang w:val="es-ES"/>
        </w:rPr>
        <w:t xml:space="preserve">Neurociencia del cuerpo, </w:t>
      </w:r>
      <w:r w:rsidR="0092712C" w:rsidRPr="0090162A">
        <w:rPr>
          <w:rFonts w:ascii="Times New Roman" w:hAnsi="Times New Roman" w:cs="Times New Roman"/>
          <w:lang w:val="es-ES"/>
        </w:rPr>
        <w:t>editado por Kair</w:t>
      </w:r>
      <w:r w:rsidR="00826EFE">
        <w:rPr>
          <w:rFonts w:ascii="Times New Roman" w:hAnsi="Times New Roman" w:cs="Times New Roman"/>
          <w:lang w:val="es-ES"/>
        </w:rPr>
        <w:t>ó</w:t>
      </w:r>
      <w:r w:rsidR="0092712C" w:rsidRPr="0090162A">
        <w:rPr>
          <w:rFonts w:ascii="Times New Roman" w:hAnsi="Times New Roman" w:cs="Times New Roman"/>
          <w:lang w:val="es-ES"/>
        </w:rPr>
        <w:t>s, Barcelona</w:t>
      </w:r>
    </w:p>
  </w:footnote>
  <w:footnote w:id="21">
    <w:p w14:paraId="135C4851" w14:textId="3762C12C" w:rsidR="00FB513F" w:rsidRPr="00DD6BDE" w:rsidRDefault="00FB513F" w:rsidP="00FB513F">
      <w:pPr>
        <w:pStyle w:val="Textonotapie"/>
        <w:jc w:val="both"/>
        <w:rPr>
          <w:rFonts w:ascii="Times New Roman" w:hAnsi="Times New Roman" w:cs="Times New Roman"/>
          <w:lang w:val="es-ES"/>
        </w:rPr>
      </w:pPr>
      <w:r w:rsidRPr="00DD6BDE">
        <w:rPr>
          <w:rStyle w:val="Refdenotaalpie"/>
          <w:rFonts w:ascii="Times New Roman" w:hAnsi="Times New Roman" w:cs="Times New Roman"/>
        </w:rPr>
        <w:footnoteRef/>
      </w:r>
      <w:r w:rsidRPr="00DD6BDE">
        <w:rPr>
          <w:rFonts w:ascii="Times New Roman" w:hAnsi="Times New Roman" w:cs="Times New Roman"/>
        </w:rPr>
        <w:t xml:space="preserve"> </w:t>
      </w:r>
      <w:r w:rsidRPr="00DD6BDE">
        <w:rPr>
          <w:rFonts w:ascii="Times New Roman" w:hAnsi="Times New Roman" w:cs="Times New Roman"/>
          <w:lang w:val="es-ES"/>
        </w:rPr>
        <w:t xml:space="preserve">Véase el </w:t>
      </w:r>
      <w:r w:rsidRPr="00DD6BDE">
        <w:rPr>
          <w:rFonts w:ascii="Times New Roman" w:hAnsi="Times New Roman" w:cs="Times New Roman"/>
          <w:i/>
          <w:iCs/>
          <w:lang w:val="es-ES"/>
        </w:rPr>
        <w:t>Diario de un Pederastra</w:t>
      </w:r>
      <w:r w:rsidRPr="00DD6BDE">
        <w:rPr>
          <w:rFonts w:ascii="Times New Roman" w:hAnsi="Times New Roman" w:cs="Times New Roman"/>
          <w:lang w:val="es-ES"/>
        </w:rPr>
        <w:t xml:space="preserve">, de Alfonso Pedrajas SJ, dado a conocer por </w:t>
      </w:r>
      <w:r w:rsidRPr="00DD6BDE">
        <w:rPr>
          <w:rFonts w:ascii="Times New Roman" w:hAnsi="Times New Roman" w:cs="Times New Roman"/>
          <w:i/>
          <w:iCs/>
          <w:lang w:val="es-ES"/>
        </w:rPr>
        <w:t>El País</w:t>
      </w:r>
      <w:r w:rsidRPr="00DD6BDE">
        <w:rPr>
          <w:rFonts w:ascii="Times New Roman" w:hAnsi="Times New Roman" w:cs="Times New Roman"/>
          <w:lang w:val="es-ES"/>
        </w:rPr>
        <w:t>, de Madrid, el primero de mayo de 2023.</w:t>
      </w:r>
    </w:p>
  </w:footnote>
  <w:footnote w:id="22">
    <w:p w14:paraId="465800E1" w14:textId="46D666D3" w:rsidR="0090162A" w:rsidRPr="003C02BD" w:rsidRDefault="0090162A" w:rsidP="003C02BD">
      <w:pPr>
        <w:shd w:val="clear" w:color="auto" w:fill="FFFFFF"/>
        <w:spacing w:after="0" w:line="240" w:lineRule="auto"/>
        <w:jc w:val="both"/>
        <w:textAlignment w:val="baseline"/>
        <w:rPr>
          <w:rFonts w:ascii="Times New Roman" w:hAnsi="Times New Roman" w:cs="Times New Roman"/>
          <w:b/>
          <w:bCs/>
          <w:sz w:val="20"/>
          <w:szCs w:val="20"/>
        </w:rPr>
      </w:pPr>
      <w:r w:rsidRPr="00DD6BDE">
        <w:rPr>
          <w:rStyle w:val="Refdenotaalpie"/>
          <w:rFonts w:ascii="Times New Roman" w:hAnsi="Times New Roman" w:cs="Times New Roman"/>
          <w:sz w:val="20"/>
          <w:szCs w:val="20"/>
        </w:rPr>
        <w:footnoteRef/>
      </w:r>
      <w:r w:rsidRPr="00DD6BDE">
        <w:rPr>
          <w:rFonts w:ascii="Times New Roman" w:hAnsi="Times New Roman" w:cs="Times New Roman"/>
          <w:sz w:val="20"/>
          <w:szCs w:val="20"/>
        </w:rPr>
        <w:t xml:space="preserve"> </w:t>
      </w:r>
      <w:r w:rsidRPr="00DD6BDE">
        <w:rPr>
          <w:rFonts w:ascii="Times New Roman" w:hAnsi="Times New Roman" w:cs="Times New Roman"/>
          <w:sz w:val="20"/>
          <w:szCs w:val="20"/>
          <w:shd w:val="clear" w:color="auto" w:fill="FFFFFF"/>
        </w:rPr>
        <w:t>Cf. Giovanni di Lugio y otros: </w:t>
      </w:r>
      <w:r w:rsidRPr="00DD6BDE">
        <w:rPr>
          <w:rFonts w:ascii="Times New Roman" w:hAnsi="Times New Roman" w:cs="Times New Roman"/>
          <w:i/>
          <w:iCs/>
          <w:sz w:val="20"/>
          <w:szCs w:val="20"/>
          <w:shd w:val="clear" w:color="auto" w:fill="FFFFFF"/>
        </w:rPr>
        <w:t>El legado secreto de los cátaros. El libro de los dos principios. Tratado cátaro. Ritual occitano. Comentario al Padre nuestro</w:t>
      </w:r>
      <w:r w:rsidRPr="00DD6BDE">
        <w:rPr>
          <w:rFonts w:ascii="Times New Roman" w:hAnsi="Times New Roman" w:cs="Times New Roman"/>
          <w:sz w:val="20"/>
          <w:szCs w:val="20"/>
          <w:shd w:val="clear" w:color="auto" w:fill="FFFFFF"/>
        </w:rPr>
        <w:t>. Ediciones Siruela, 2004</w:t>
      </w:r>
      <w:r w:rsidR="003C02BD">
        <w:rPr>
          <w:rFonts w:ascii="Times New Roman" w:hAnsi="Times New Roman" w:cs="Times New Roman"/>
          <w:sz w:val="20"/>
          <w:szCs w:val="20"/>
          <w:shd w:val="clear" w:color="auto" w:fill="FFFFFF"/>
        </w:rPr>
        <w:t>.</w:t>
      </w:r>
    </w:p>
  </w:footnote>
  <w:footnote w:id="23">
    <w:p w14:paraId="5C236DB9" w14:textId="2A3384B2" w:rsidR="00DD6BDE" w:rsidRPr="00DD6BDE" w:rsidRDefault="00DD6BDE">
      <w:pPr>
        <w:pStyle w:val="Textonotapie"/>
        <w:rPr>
          <w:rFonts w:ascii="Times New Roman" w:hAnsi="Times New Roman" w:cs="Times New Roman"/>
          <w:lang w:val="es-ES"/>
        </w:rPr>
      </w:pPr>
      <w:r w:rsidRPr="00DD6BDE">
        <w:rPr>
          <w:rStyle w:val="Refdenotaalpie"/>
          <w:rFonts w:ascii="Times New Roman" w:hAnsi="Times New Roman" w:cs="Times New Roman"/>
        </w:rPr>
        <w:footnoteRef/>
      </w:r>
      <w:r w:rsidRPr="00DD6BDE">
        <w:rPr>
          <w:rFonts w:ascii="Times New Roman" w:hAnsi="Times New Roman" w:cs="Times New Roman"/>
        </w:rPr>
        <w:t xml:space="preserve"> </w:t>
      </w:r>
      <w:r w:rsidRPr="00DD6BDE">
        <w:rPr>
          <w:rFonts w:ascii="Times New Roman" w:hAnsi="Times New Roman" w:cs="Times New Roman"/>
          <w:lang w:val="es-ES"/>
        </w:rPr>
        <w:t xml:space="preserve">Remito a mi </w:t>
      </w:r>
      <w:r w:rsidRPr="00DD6BDE">
        <w:rPr>
          <w:rFonts w:ascii="Times New Roman" w:hAnsi="Times New Roman" w:cs="Times New Roman"/>
          <w:i/>
          <w:iCs/>
          <w:lang w:val="es-ES"/>
        </w:rPr>
        <w:t>Pasos hacia una Biosofia del Vivir Bien</w:t>
      </w:r>
      <w:r w:rsidRPr="00DD6BDE">
        <w:rPr>
          <w:rFonts w:ascii="Times New Roman" w:hAnsi="Times New Roman" w:cs="Times New Roman"/>
          <w:lang w:val="es-ES"/>
        </w:rPr>
        <w:t>. Tres Tomos</w:t>
      </w:r>
      <w:r w:rsidR="003C02BD">
        <w:rPr>
          <w:rFonts w:ascii="Times New Roman" w:hAnsi="Times New Roman" w:cs="Times New Roman"/>
          <w:lang w:val="es-ES"/>
        </w:rPr>
        <w:t>.</w:t>
      </w:r>
    </w:p>
  </w:footnote>
  <w:footnote w:id="24">
    <w:p w14:paraId="456490D6" w14:textId="1576648D" w:rsidR="00DD6BDE" w:rsidRPr="00DD6BDE" w:rsidRDefault="00DD6BDE">
      <w:pPr>
        <w:pStyle w:val="Textonotapie"/>
        <w:rPr>
          <w:rFonts w:ascii="Times New Roman" w:hAnsi="Times New Roman" w:cs="Times New Roman"/>
          <w:lang w:val="es-ES"/>
        </w:rPr>
      </w:pPr>
      <w:r w:rsidRPr="00DD6BDE">
        <w:rPr>
          <w:rStyle w:val="Refdenotaalpie"/>
          <w:rFonts w:ascii="Times New Roman" w:hAnsi="Times New Roman" w:cs="Times New Roman"/>
        </w:rPr>
        <w:footnoteRef/>
      </w:r>
      <w:r w:rsidRPr="00DD6BDE">
        <w:rPr>
          <w:rFonts w:ascii="Times New Roman" w:hAnsi="Times New Roman" w:cs="Times New Roman"/>
        </w:rPr>
        <w:t xml:space="preserve"> </w:t>
      </w:r>
      <w:r w:rsidRPr="00DD6BDE">
        <w:rPr>
          <w:rFonts w:ascii="Times New Roman" w:hAnsi="Times New Roman" w:cs="Times New Roman"/>
          <w:lang w:val="es-ES"/>
        </w:rPr>
        <w:t xml:space="preserve">Remito a </w:t>
      </w:r>
      <w:r>
        <w:rPr>
          <w:rFonts w:ascii="Times New Roman" w:hAnsi="Times New Roman" w:cs="Times New Roman"/>
          <w:lang w:val="es-ES"/>
        </w:rPr>
        <w:t xml:space="preserve">toda </w:t>
      </w:r>
      <w:r w:rsidRPr="00DD6BDE">
        <w:rPr>
          <w:rFonts w:ascii="Times New Roman" w:hAnsi="Times New Roman" w:cs="Times New Roman"/>
          <w:lang w:val="es-ES"/>
        </w:rPr>
        <w:t>la obra de Wilhem Reich</w:t>
      </w:r>
      <w:r w:rsidR="003C02BD">
        <w:rPr>
          <w:rFonts w:ascii="Times New Roman" w:hAnsi="Times New Roman" w:cs="Times New Roman"/>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C4E"/>
    <w:multiLevelType w:val="multilevel"/>
    <w:tmpl w:val="C0BE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24198"/>
    <w:multiLevelType w:val="multilevel"/>
    <w:tmpl w:val="65E4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A6"/>
    <w:rsid w:val="000040B7"/>
    <w:rsid w:val="0000793A"/>
    <w:rsid w:val="00076C0D"/>
    <w:rsid w:val="000B1593"/>
    <w:rsid w:val="000C62FF"/>
    <w:rsid w:val="000D64B7"/>
    <w:rsid w:val="000F21E0"/>
    <w:rsid w:val="000F3E6E"/>
    <w:rsid w:val="00106D45"/>
    <w:rsid w:val="00126479"/>
    <w:rsid w:val="00156F49"/>
    <w:rsid w:val="0016076F"/>
    <w:rsid w:val="00193FF3"/>
    <w:rsid w:val="001C3FDC"/>
    <w:rsid w:val="001E3AB1"/>
    <w:rsid w:val="001F0957"/>
    <w:rsid w:val="0021581F"/>
    <w:rsid w:val="00222D66"/>
    <w:rsid w:val="00224EE6"/>
    <w:rsid w:val="00240628"/>
    <w:rsid w:val="00251A58"/>
    <w:rsid w:val="00270BFB"/>
    <w:rsid w:val="00284777"/>
    <w:rsid w:val="002D68E8"/>
    <w:rsid w:val="002D6F0A"/>
    <w:rsid w:val="002E7308"/>
    <w:rsid w:val="002F541C"/>
    <w:rsid w:val="00314DAB"/>
    <w:rsid w:val="00333EFC"/>
    <w:rsid w:val="00361323"/>
    <w:rsid w:val="00391998"/>
    <w:rsid w:val="003A4FFB"/>
    <w:rsid w:val="003A6445"/>
    <w:rsid w:val="003C02BD"/>
    <w:rsid w:val="003E75FA"/>
    <w:rsid w:val="003E78FE"/>
    <w:rsid w:val="00410D95"/>
    <w:rsid w:val="00424028"/>
    <w:rsid w:val="00430B70"/>
    <w:rsid w:val="004452BE"/>
    <w:rsid w:val="00453F8E"/>
    <w:rsid w:val="00454346"/>
    <w:rsid w:val="00455FE1"/>
    <w:rsid w:val="004677DB"/>
    <w:rsid w:val="004853FF"/>
    <w:rsid w:val="00491BDF"/>
    <w:rsid w:val="00496C4C"/>
    <w:rsid w:val="004A0E69"/>
    <w:rsid w:val="004C40EB"/>
    <w:rsid w:val="004C4A6F"/>
    <w:rsid w:val="004E4BAF"/>
    <w:rsid w:val="00503F21"/>
    <w:rsid w:val="00510F44"/>
    <w:rsid w:val="005356A6"/>
    <w:rsid w:val="00544751"/>
    <w:rsid w:val="0058691A"/>
    <w:rsid w:val="005876D3"/>
    <w:rsid w:val="005A0411"/>
    <w:rsid w:val="00633233"/>
    <w:rsid w:val="006631C9"/>
    <w:rsid w:val="0066789A"/>
    <w:rsid w:val="006968ED"/>
    <w:rsid w:val="00697D32"/>
    <w:rsid w:val="006A1E4F"/>
    <w:rsid w:val="006C38A7"/>
    <w:rsid w:val="006C680D"/>
    <w:rsid w:val="006D6930"/>
    <w:rsid w:val="00701DED"/>
    <w:rsid w:val="00702141"/>
    <w:rsid w:val="00726C45"/>
    <w:rsid w:val="00727C1E"/>
    <w:rsid w:val="007345B3"/>
    <w:rsid w:val="00741982"/>
    <w:rsid w:val="00751068"/>
    <w:rsid w:val="007637FF"/>
    <w:rsid w:val="00767BDC"/>
    <w:rsid w:val="0077087F"/>
    <w:rsid w:val="0079537D"/>
    <w:rsid w:val="00795F20"/>
    <w:rsid w:val="007A6232"/>
    <w:rsid w:val="00815E00"/>
    <w:rsid w:val="00826EFE"/>
    <w:rsid w:val="00831FCB"/>
    <w:rsid w:val="008324A9"/>
    <w:rsid w:val="00835B53"/>
    <w:rsid w:val="00844F8C"/>
    <w:rsid w:val="00851A22"/>
    <w:rsid w:val="00864948"/>
    <w:rsid w:val="008E4C7E"/>
    <w:rsid w:val="008F50CC"/>
    <w:rsid w:val="0090162A"/>
    <w:rsid w:val="009232C5"/>
    <w:rsid w:val="0092712C"/>
    <w:rsid w:val="00933831"/>
    <w:rsid w:val="00934F51"/>
    <w:rsid w:val="00950147"/>
    <w:rsid w:val="0098365B"/>
    <w:rsid w:val="00995A3B"/>
    <w:rsid w:val="009A76DD"/>
    <w:rsid w:val="009B1837"/>
    <w:rsid w:val="009B3A00"/>
    <w:rsid w:val="009B7CB9"/>
    <w:rsid w:val="009D1BE7"/>
    <w:rsid w:val="009F6602"/>
    <w:rsid w:val="00A05BF6"/>
    <w:rsid w:val="00A061F3"/>
    <w:rsid w:val="00A12C23"/>
    <w:rsid w:val="00A14EC6"/>
    <w:rsid w:val="00A27C2D"/>
    <w:rsid w:val="00A358FC"/>
    <w:rsid w:val="00A417A0"/>
    <w:rsid w:val="00A4756A"/>
    <w:rsid w:val="00A52552"/>
    <w:rsid w:val="00A57C30"/>
    <w:rsid w:val="00A74A9C"/>
    <w:rsid w:val="00A83574"/>
    <w:rsid w:val="00A915D9"/>
    <w:rsid w:val="00A91936"/>
    <w:rsid w:val="00AD2263"/>
    <w:rsid w:val="00AF73F5"/>
    <w:rsid w:val="00B4086E"/>
    <w:rsid w:val="00B41ADA"/>
    <w:rsid w:val="00B44B43"/>
    <w:rsid w:val="00B5416A"/>
    <w:rsid w:val="00B80946"/>
    <w:rsid w:val="00BA4B71"/>
    <w:rsid w:val="00BB2851"/>
    <w:rsid w:val="00BF6BD5"/>
    <w:rsid w:val="00C60D6A"/>
    <w:rsid w:val="00C63339"/>
    <w:rsid w:val="00C867FE"/>
    <w:rsid w:val="00C9059E"/>
    <w:rsid w:val="00D03FEA"/>
    <w:rsid w:val="00D12A52"/>
    <w:rsid w:val="00D26303"/>
    <w:rsid w:val="00D51741"/>
    <w:rsid w:val="00D7363F"/>
    <w:rsid w:val="00D7595D"/>
    <w:rsid w:val="00D766F2"/>
    <w:rsid w:val="00D8100D"/>
    <w:rsid w:val="00D81ECF"/>
    <w:rsid w:val="00DB612F"/>
    <w:rsid w:val="00DB642C"/>
    <w:rsid w:val="00DC29CD"/>
    <w:rsid w:val="00DD6BDE"/>
    <w:rsid w:val="00DE3151"/>
    <w:rsid w:val="00E0483D"/>
    <w:rsid w:val="00E25DAE"/>
    <w:rsid w:val="00E536D9"/>
    <w:rsid w:val="00E629D5"/>
    <w:rsid w:val="00E63B08"/>
    <w:rsid w:val="00EA60A5"/>
    <w:rsid w:val="00ED201F"/>
    <w:rsid w:val="00ED4D8F"/>
    <w:rsid w:val="00ED7FEC"/>
    <w:rsid w:val="00EE2E79"/>
    <w:rsid w:val="00EE407B"/>
    <w:rsid w:val="00F066C8"/>
    <w:rsid w:val="00F149BC"/>
    <w:rsid w:val="00F2421E"/>
    <w:rsid w:val="00F24BFA"/>
    <w:rsid w:val="00F46A73"/>
    <w:rsid w:val="00F867BD"/>
    <w:rsid w:val="00FB51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611D"/>
  <w15:chartTrackingRefBased/>
  <w15:docId w15:val="{4C6A2613-61C8-4C67-8085-44F7F6F7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A6"/>
    <w:rPr>
      <w:rFonts w:eastAsia="SimSu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56A6"/>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nfasis">
    <w:name w:val="Emphasis"/>
    <w:basedOn w:val="Fuentedeprrafopredeter"/>
    <w:uiPriority w:val="20"/>
    <w:qFormat/>
    <w:rsid w:val="005356A6"/>
    <w:rPr>
      <w:i/>
      <w:iCs/>
    </w:rPr>
  </w:style>
  <w:style w:type="character" w:styleId="Textoennegrita">
    <w:name w:val="Strong"/>
    <w:basedOn w:val="Fuentedeprrafopredeter"/>
    <w:uiPriority w:val="22"/>
    <w:qFormat/>
    <w:rsid w:val="005356A6"/>
    <w:rPr>
      <w:b/>
      <w:bCs/>
    </w:rPr>
  </w:style>
  <w:style w:type="character" w:styleId="Hipervnculo">
    <w:name w:val="Hyperlink"/>
    <w:basedOn w:val="Fuentedeprrafopredeter"/>
    <w:uiPriority w:val="99"/>
    <w:unhideWhenUsed/>
    <w:rsid w:val="005356A6"/>
    <w:rPr>
      <w:color w:val="0000FF"/>
      <w:u w:val="single"/>
    </w:rPr>
  </w:style>
  <w:style w:type="paragraph" w:styleId="Textonotapie">
    <w:name w:val="footnote text"/>
    <w:basedOn w:val="Normal"/>
    <w:link w:val="TextonotapieCar"/>
    <w:uiPriority w:val="99"/>
    <w:unhideWhenUsed/>
    <w:rsid w:val="005356A6"/>
    <w:pPr>
      <w:spacing w:after="0" w:line="240" w:lineRule="auto"/>
    </w:pPr>
    <w:rPr>
      <w:sz w:val="20"/>
      <w:szCs w:val="20"/>
    </w:rPr>
  </w:style>
  <w:style w:type="character" w:customStyle="1" w:styleId="TextonotapieCar">
    <w:name w:val="Texto nota pie Car"/>
    <w:basedOn w:val="Fuentedeprrafopredeter"/>
    <w:link w:val="Textonotapie"/>
    <w:uiPriority w:val="99"/>
    <w:rsid w:val="005356A6"/>
    <w:rPr>
      <w:rFonts w:eastAsia="SimSun"/>
      <w:sz w:val="20"/>
      <w:szCs w:val="20"/>
    </w:rPr>
  </w:style>
  <w:style w:type="character" w:styleId="Refdenotaalpie">
    <w:name w:val="footnote reference"/>
    <w:basedOn w:val="Fuentedeprrafopredeter"/>
    <w:uiPriority w:val="99"/>
    <w:unhideWhenUsed/>
    <w:rsid w:val="005356A6"/>
    <w:rPr>
      <w:vertAlign w:val="superscript"/>
    </w:rPr>
  </w:style>
  <w:style w:type="table" w:styleId="Tablaconcuadrcula">
    <w:name w:val="Table Grid"/>
    <w:basedOn w:val="Tablanormal"/>
    <w:uiPriority w:val="39"/>
    <w:rsid w:val="005356A6"/>
    <w:pPr>
      <w:spacing w:after="0" w:line="240" w:lineRule="auto"/>
    </w:pPr>
    <w:rPr>
      <w:rFonts w:eastAsia="SimSu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193FF3"/>
    <w:rPr>
      <w:color w:val="605E5C"/>
      <w:shd w:val="clear" w:color="auto" w:fill="E1DFDD"/>
    </w:rPr>
  </w:style>
  <w:style w:type="paragraph" w:styleId="HTMLconformatoprevio">
    <w:name w:val="HTML Preformatted"/>
    <w:basedOn w:val="Normal"/>
    <w:link w:val="HTMLconformatoprevioCar"/>
    <w:uiPriority w:val="99"/>
    <w:semiHidden/>
    <w:unhideWhenUsed/>
    <w:rsid w:val="005A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semiHidden/>
    <w:rsid w:val="005A0411"/>
    <w:rPr>
      <w:rFonts w:ascii="Courier New" w:eastAsia="Times New Roman" w:hAnsi="Courier New" w:cs="Courier New"/>
      <w:sz w:val="20"/>
      <w:szCs w:val="20"/>
      <w:lang w:eastAsia="es-BO"/>
    </w:rPr>
  </w:style>
  <w:style w:type="character" w:customStyle="1" w:styleId="y2iqfc">
    <w:name w:val="y2iqfc"/>
    <w:basedOn w:val="Fuentedeprrafopredeter"/>
    <w:rsid w:val="005A0411"/>
  </w:style>
  <w:style w:type="paragraph" w:styleId="Encabezado">
    <w:name w:val="header"/>
    <w:basedOn w:val="Normal"/>
    <w:link w:val="EncabezadoCar"/>
    <w:uiPriority w:val="99"/>
    <w:unhideWhenUsed/>
    <w:rsid w:val="009B7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7CB9"/>
    <w:rPr>
      <w:rFonts w:eastAsia="SimSun"/>
    </w:rPr>
  </w:style>
  <w:style w:type="paragraph" w:styleId="Piedepgina">
    <w:name w:val="footer"/>
    <w:basedOn w:val="Normal"/>
    <w:link w:val="PiedepginaCar"/>
    <w:uiPriority w:val="99"/>
    <w:unhideWhenUsed/>
    <w:rsid w:val="009B7C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7CB9"/>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1162">
      <w:bodyDiv w:val="1"/>
      <w:marLeft w:val="0"/>
      <w:marRight w:val="0"/>
      <w:marTop w:val="0"/>
      <w:marBottom w:val="0"/>
      <w:divBdr>
        <w:top w:val="none" w:sz="0" w:space="0" w:color="auto"/>
        <w:left w:val="none" w:sz="0" w:space="0" w:color="auto"/>
        <w:bottom w:val="none" w:sz="0" w:space="0" w:color="auto"/>
        <w:right w:val="none" w:sz="0" w:space="0" w:color="auto"/>
      </w:divBdr>
    </w:div>
    <w:div w:id="228804966">
      <w:bodyDiv w:val="1"/>
      <w:marLeft w:val="0"/>
      <w:marRight w:val="0"/>
      <w:marTop w:val="0"/>
      <w:marBottom w:val="0"/>
      <w:divBdr>
        <w:top w:val="none" w:sz="0" w:space="0" w:color="auto"/>
        <w:left w:val="none" w:sz="0" w:space="0" w:color="auto"/>
        <w:bottom w:val="none" w:sz="0" w:space="0" w:color="auto"/>
        <w:right w:val="none" w:sz="0" w:space="0" w:color="auto"/>
      </w:divBdr>
    </w:div>
    <w:div w:id="331568292">
      <w:bodyDiv w:val="1"/>
      <w:marLeft w:val="0"/>
      <w:marRight w:val="0"/>
      <w:marTop w:val="0"/>
      <w:marBottom w:val="0"/>
      <w:divBdr>
        <w:top w:val="none" w:sz="0" w:space="0" w:color="auto"/>
        <w:left w:val="none" w:sz="0" w:space="0" w:color="auto"/>
        <w:bottom w:val="none" w:sz="0" w:space="0" w:color="auto"/>
        <w:right w:val="none" w:sz="0" w:space="0" w:color="auto"/>
      </w:divBdr>
    </w:div>
    <w:div w:id="497691339">
      <w:bodyDiv w:val="1"/>
      <w:marLeft w:val="0"/>
      <w:marRight w:val="0"/>
      <w:marTop w:val="0"/>
      <w:marBottom w:val="0"/>
      <w:divBdr>
        <w:top w:val="none" w:sz="0" w:space="0" w:color="auto"/>
        <w:left w:val="none" w:sz="0" w:space="0" w:color="auto"/>
        <w:bottom w:val="none" w:sz="0" w:space="0" w:color="auto"/>
        <w:right w:val="none" w:sz="0" w:space="0" w:color="auto"/>
      </w:divBdr>
    </w:div>
    <w:div w:id="979381629">
      <w:bodyDiv w:val="1"/>
      <w:marLeft w:val="0"/>
      <w:marRight w:val="0"/>
      <w:marTop w:val="0"/>
      <w:marBottom w:val="0"/>
      <w:divBdr>
        <w:top w:val="none" w:sz="0" w:space="0" w:color="auto"/>
        <w:left w:val="none" w:sz="0" w:space="0" w:color="auto"/>
        <w:bottom w:val="none" w:sz="0" w:space="0" w:color="auto"/>
        <w:right w:val="none" w:sz="0" w:space="0" w:color="auto"/>
      </w:divBdr>
    </w:div>
    <w:div w:id="994457666">
      <w:bodyDiv w:val="1"/>
      <w:marLeft w:val="0"/>
      <w:marRight w:val="0"/>
      <w:marTop w:val="0"/>
      <w:marBottom w:val="0"/>
      <w:divBdr>
        <w:top w:val="none" w:sz="0" w:space="0" w:color="auto"/>
        <w:left w:val="none" w:sz="0" w:space="0" w:color="auto"/>
        <w:bottom w:val="none" w:sz="0" w:space="0" w:color="auto"/>
        <w:right w:val="none" w:sz="0" w:space="0" w:color="auto"/>
      </w:divBdr>
    </w:div>
    <w:div w:id="16398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es.wikipedia.org/wiki/Harvard_University_Pres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670B-DC77-4CA0-B052-1276E77F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Pages>
  <Words>3978</Words>
  <Characters>21881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Usuario</cp:lastModifiedBy>
  <cp:revision>51</cp:revision>
  <cp:lastPrinted>2023-05-31T22:48:00Z</cp:lastPrinted>
  <dcterms:created xsi:type="dcterms:W3CDTF">2023-05-09T19:43:00Z</dcterms:created>
  <dcterms:modified xsi:type="dcterms:W3CDTF">2023-05-31T22:48:00Z</dcterms:modified>
</cp:coreProperties>
</file>